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AA" w:rsidRDefault="00D75AAA"/>
    <w:p w:rsidR="00316374" w:rsidRPr="00316374" w:rsidRDefault="00316374" w:rsidP="00316374">
      <w:pPr>
        <w:pStyle w:val="Heading2"/>
        <w:ind w:left="0" w:right="1083"/>
        <w:jc w:val="both"/>
        <w:rPr>
          <w:rFonts w:ascii="Arial" w:hAnsi="Arial" w:cs="Arial"/>
          <w:sz w:val="20"/>
          <w:szCs w:val="20"/>
          <w:lang w:val="nl-NL"/>
        </w:rPr>
      </w:pPr>
      <w:r w:rsidRPr="00316374">
        <w:rPr>
          <w:rFonts w:ascii="Arial" w:hAnsi="Arial" w:cs="Arial"/>
          <w:sz w:val="20"/>
          <w:szCs w:val="20"/>
          <w:lang w:val="nl-NL"/>
        </w:rPr>
        <w:t xml:space="preserve">ZAALWACHT </w:t>
      </w:r>
    </w:p>
    <w:p w:rsidR="00316374" w:rsidRPr="00316374" w:rsidRDefault="00316374" w:rsidP="00316374">
      <w:pPr>
        <w:pStyle w:val="Heading2"/>
        <w:ind w:left="0" w:right="1083"/>
        <w:jc w:val="both"/>
        <w:rPr>
          <w:rFonts w:ascii="Arial" w:hAnsi="Arial" w:cs="Arial"/>
          <w:b/>
          <w:sz w:val="20"/>
          <w:szCs w:val="20"/>
          <w:lang w:val="nl-NL"/>
        </w:rPr>
      </w:pPr>
      <w:r w:rsidRPr="00316374">
        <w:rPr>
          <w:rFonts w:ascii="Arial" w:hAnsi="Arial" w:cs="Arial"/>
          <w:b/>
          <w:sz w:val="20"/>
          <w:szCs w:val="20"/>
          <w:lang w:val="nl-NL"/>
        </w:rPr>
        <w:t>Ook dit seizoen zullen we tijdens de zaalcompetitie de zaalwacht moeten verzorgen Ook in Venhorst. We hebben hiervoor een schema gemaakt waarin we alle uren verdeeld hebben.</w:t>
      </w:r>
    </w:p>
    <w:p w:rsidR="00316374" w:rsidRPr="00316374" w:rsidRDefault="00316374" w:rsidP="00316374">
      <w:pPr>
        <w:ind w:right="1083"/>
        <w:jc w:val="both"/>
        <w:rPr>
          <w:rFonts w:ascii="Arial" w:hAnsi="Arial" w:cs="Arial"/>
          <w:sz w:val="20"/>
          <w:szCs w:val="20"/>
        </w:rPr>
      </w:pPr>
      <w:r w:rsidRPr="00316374">
        <w:rPr>
          <w:rFonts w:ascii="Arial" w:hAnsi="Arial" w:cs="Arial"/>
          <w:sz w:val="20"/>
          <w:szCs w:val="20"/>
        </w:rPr>
        <w:t xml:space="preserve">Op zaterdag wordt dit gedaan door twee ouders van de ploeg die op dat moment de wedstrijd aan het spelen is. </w:t>
      </w:r>
      <w:r w:rsidRPr="00316374">
        <w:rPr>
          <w:rFonts w:ascii="Arial" w:hAnsi="Arial" w:cs="Arial"/>
          <w:b/>
          <w:sz w:val="20"/>
          <w:szCs w:val="20"/>
        </w:rPr>
        <w:t>We laten het aan de</w:t>
      </w:r>
      <w:r w:rsidRPr="00316374">
        <w:rPr>
          <w:rFonts w:ascii="Arial" w:hAnsi="Arial" w:cs="Arial"/>
          <w:sz w:val="20"/>
          <w:szCs w:val="20"/>
        </w:rPr>
        <w:t xml:space="preserve"> </w:t>
      </w:r>
      <w:r w:rsidRPr="00316374">
        <w:rPr>
          <w:rFonts w:ascii="Arial" w:hAnsi="Arial" w:cs="Arial"/>
          <w:b/>
          <w:sz w:val="20"/>
          <w:szCs w:val="20"/>
        </w:rPr>
        <w:t>leidsters van de ploegen over om de ouders hiervoor</w:t>
      </w:r>
      <w:r w:rsidRPr="00316374">
        <w:rPr>
          <w:rFonts w:ascii="Arial" w:hAnsi="Arial" w:cs="Arial"/>
          <w:sz w:val="20"/>
          <w:szCs w:val="20"/>
        </w:rPr>
        <w:t xml:space="preserve"> </w:t>
      </w:r>
      <w:r w:rsidRPr="00316374">
        <w:rPr>
          <w:rFonts w:ascii="Arial" w:hAnsi="Arial" w:cs="Arial"/>
          <w:b/>
          <w:sz w:val="20"/>
          <w:szCs w:val="20"/>
        </w:rPr>
        <w:t>aan te wijzen.</w:t>
      </w:r>
      <w:r w:rsidRPr="00316374">
        <w:rPr>
          <w:rFonts w:ascii="Arial" w:hAnsi="Arial" w:cs="Arial"/>
          <w:sz w:val="20"/>
          <w:szCs w:val="20"/>
        </w:rPr>
        <w:t xml:space="preserve"> De ouders die de zaalwacht verzorgen kunnen dan voor vragen bij de leidster terecht of bij de scheidsrechter van JES die in de sporthal aanwezig is.</w:t>
      </w:r>
    </w:p>
    <w:p w:rsidR="00316374" w:rsidRPr="00316374" w:rsidRDefault="00316374" w:rsidP="00316374">
      <w:pPr>
        <w:ind w:right="1083"/>
        <w:jc w:val="both"/>
        <w:rPr>
          <w:rFonts w:ascii="Arial" w:hAnsi="Arial" w:cs="Arial"/>
          <w:b/>
          <w:sz w:val="20"/>
          <w:szCs w:val="20"/>
        </w:rPr>
      </w:pPr>
      <w:r w:rsidRPr="00316374">
        <w:rPr>
          <w:rFonts w:ascii="Arial" w:hAnsi="Arial" w:cs="Arial"/>
          <w:b/>
          <w:sz w:val="20"/>
          <w:szCs w:val="20"/>
        </w:rPr>
        <w:t xml:space="preserve">Op zondag </w:t>
      </w:r>
      <w:r w:rsidRPr="00316374">
        <w:rPr>
          <w:rFonts w:ascii="Arial" w:hAnsi="Arial" w:cs="Arial"/>
          <w:sz w:val="20"/>
          <w:szCs w:val="20"/>
        </w:rPr>
        <w:t xml:space="preserve">is de zaalwacht verdeeld volgens de indeling die in het competitieoverzicht vermeld </w:t>
      </w:r>
      <w:r w:rsidRPr="00316374">
        <w:rPr>
          <w:rFonts w:ascii="Arial" w:hAnsi="Arial" w:cs="Arial"/>
          <w:b/>
          <w:sz w:val="20"/>
          <w:szCs w:val="20"/>
        </w:rPr>
        <w:t xml:space="preserve">is. </w:t>
      </w:r>
    </w:p>
    <w:p w:rsidR="00316374" w:rsidRPr="00316374" w:rsidRDefault="00316374" w:rsidP="00316374">
      <w:pPr>
        <w:ind w:right="1083"/>
        <w:jc w:val="both"/>
        <w:rPr>
          <w:rFonts w:ascii="Arial" w:hAnsi="Arial" w:cs="Arial"/>
          <w:b/>
          <w:sz w:val="20"/>
          <w:szCs w:val="20"/>
        </w:rPr>
      </w:pPr>
      <w:r w:rsidRPr="00316374">
        <w:rPr>
          <w:rFonts w:ascii="Arial" w:hAnsi="Arial" w:cs="Arial"/>
          <w:b/>
          <w:color w:val="FF0000"/>
          <w:sz w:val="20"/>
          <w:szCs w:val="20"/>
        </w:rPr>
        <w:t>Zorg dat je een 30 minuten voor aanvang van de eerste wedstrijd aanwezig bent in de sporthal</w:t>
      </w:r>
      <w:r w:rsidRPr="00316374">
        <w:rPr>
          <w:rFonts w:ascii="Arial" w:hAnsi="Arial" w:cs="Arial"/>
          <w:sz w:val="20"/>
          <w:szCs w:val="20"/>
        </w:rPr>
        <w:t xml:space="preserve"> zodat je voldoende tijd hebt om alle materialen klaar te zetten en de scheidsrechter te ontvangen. </w:t>
      </w:r>
      <w:r w:rsidRPr="00316374">
        <w:rPr>
          <w:rFonts w:ascii="Arial" w:hAnsi="Arial" w:cs="Arial"/>
          <w:b/>
          <w:sz w:val="20"/>
          <w:szCs w:val="20"/>
        </w:rPr>
        <w:t>Als er personen zaalwacht bij een wedstrijd zijn direct nadat ze zelf een wedstrijd gespeeld hebben, blijf je een kwartier langer zitten zodat deze speelsters eerst nog kunnen gaan douchen. Ga hier allemaal een beetje flexibel mee om. Als je in het schema wilt ruilen is dit geen probleem, maar houdt er rekening mee dat één van de twee personen ouder dan 18 jaar moet zijn. En breng degene met wie  je ingedeeld staat voor zaalwacht ook even op de hoogte van wie er dan komt.</w:t>
      </w:r>
    </w:p>
    <w:p w:rsidR="00316374" w:rsidRPr="00316374" w:rsidRDefault="00316374" w:rsidP="00316374">
      <w:pPr>
        <w:ind w:right="1083"/>
        <w:jc w:val="both"/>
        <w:rPr>
          <w:rFonts w:ascii="Arial" w:hAnsi="Arial" w:cs="Arial"/>
          <w:sz w:val="20"/>
          <w:szCs w:val="20"/>
        </w:rPr>
      </w:pPr>
      <w:r w:rsidRPr="00316374">
        <w:rPr>
          <w:rFonts w:ascii="Arial" w:hAnsi="Arial" w:cs="Arial"/>
          <w:sz w:val="20"/>
          <w:szCs w:val="20"/>
        </w:rPr>
        <w:t xml:space="preserve">In de sporthal is een verbandtrommel aanwezig en alle formulieren die je nodig zou kunnen hebben voor de wedstrijden liggen in de lade van de zaalwacht of in de E.H.B.O koffer. Zorg dat dit bij de tafel van de zaalwacht staat. Bij het schema zit het reglement voor de zaalwacht zoals dit door de bond opgesteld is. Dit vind je in het boekje handleiding competitiezaken. </w:t>
      </w:r>
      <w:r w:rsidRPr="00316374">
        <w:rPr>
          <w:rFonts w:ascii="Arial" w:hAnsi="Arial" w:cs="Arial"/>
          <w:b/>
          <w:color w:val="FF0000"/>
          <w:sz w:val="20"/>
          <w:szCs w:val="20"/>
        </w:rPr>
        <w:t>Verder zitten er in de lade van de zaalwacht of E.H.B.O. koffer  twee rode</w:t>
      </w:r>
      <w:r w:rsidRPr="00316374">
        <w:rPr>
          <w:rFonts w:ascii="Arial" w:hAnsi="Arial" w:cs="Arial"/>
          <w:color w:val="FF0000"/>
          <w:sz w:val="20"/>
          <w:szCs w:val="20"/>
        </w:rPr>
        <w:t xml:space="preserve"> </w:t>
      </w:r>
      <w:r w:rsidRPr="00316374">
        <w:rPr>
          <w:rFonts w:ascii="Arial" w:hAnsi="Arial" w:cs="Arial"/>
          <w:b/>
          <w:color w:val="FF0000"/>
          <w:sz w:val="20"/>
          <w:szCs w:val="20"/>
        </w:rPr>
        <w:t>banden die de</w:t>
      </w:r>
      <w:r w:rsidRPr="00316374">
        <w:rPr>
          <w:rFonts w:ascii="Arial" w:hAnsi="Arial" w:cs="Arial"/>
          <w:b/>
          <w:sz w:val="20"/>
          <w:szCs w:val="20"/>
        </w:rPr>
        <w:t xml:space="preserve"> </w:t>
      </w:r>
      <w:r w:rsidRPr="00316374">
        <w:rPr>
          <w:rFonts w:ascii="Arial" w:hAnsi="Arial" w:cs="Arial"/>
          <w:b/>
          <w:color w:val="FF0000"/>
          <w:sz w:val="20"/>
          <w:szCs w:val="20"/>
        </w:rPr>
        <w:t>zaalwacht om de arm moet hebben</w:t>
      </w:r>
      <w:r w:rsidRPr="00316374">
        <w:rPr>
          <w:rFonts w:ascii="Arial" w:hAnsi="Arial" w:cs="Arial"/>
          <w:b/>
          <w:sz w:val="20"/>
          <w:szCs w:val="20"/>
        </w:rPr>
        <w:t>.</w:t>
      </w:r>
      <w:r w:rsidRPr="00316374">
        <w:rPr>
          <w:rFonts w:ascii="Arial" w:hAnsi="Arial" w:cs="Arial"/>
          <w:sz w:val="20"/>
          <w:szCs w:val="20"/>
        </w:rPr>
        <w:t xml:space="preserve"> We kunnen dit seizoen controle krijgen vanuit de bond door zaalcommissarissen, dus het is de bedoeling dat deze band ook werkelijk gedragen wordt. (Anders krijgen we als vereniging boetes).</w:t>
      </w:r>
    </w:p>
    <w:p w:rsidR="00316374" w:rsidRPr="00316374" w:rsidRDefault="00316374" w:rsidP="00316374">
      <w:pPr>
        <w:ind w:right="1083"/>
        <w:jc w:val="both"/>
        <w:rPr>
          <w:rFonts w:ascii="Arial" w:hAnsi="Arial" w:cs="Arial"/>
          <w:b/>
          <w:bCs/>
          <w:sz w:val="20"/>
          <w:szCs w:val="20"/>
        </w:rPr>
      </w:pPr>
      <w:r w:rsidRPr="00316374">
        <w:rPr>
          <w:rFonts w:ascii="Arial" w:hAnsi="Arial" w:cs="Arial"/>
          <w:b/>
          <w:bCs/>
          <w:sz w:val="20"/>
          <w:szCs w:val="20"/>
        </w:rPr>
        <w:t>PUNTEN DIE VAN BELANG ZIJN VOOR DE ZAALWACHT:</w:t>
      </w:r>
    </w:p>
    <w:p w:rsidR="00316374" w:rsidRPr="00316374" w:rsidRDefault="00316374" w:rsidP="00316374">
      <w:pPr>
        <w:ind w:right="1083"/>
        <w:jc w:val="both"/>
        <w:rPr>
          <w:rFonts w:ascii="Arial" w:hAnsi="Arial" w:cs="Arial"/>
          <w:b/>
          <w:bCs/>
          <w:sz w:val="20"/>
          <w:szCs w:val="20"/>
        </w:rPr>
      </w:pPr>
    </w:p>
    <w:p w:rsidR="00316374" w:rsidRPr="00316374" w:rsidRDefault="00316374" w:rsidP="00316374">
      <w:pPr>
        <w:numPr>
          <w:ilvl w:val="0"/>
          <w:numId w:val="1"/>
        </w:numPr>
        <w:tabs>
          <w:tab w:val="left" w:pos="720"/>
        </w:tabs>
        <w:ind w:right="1083"/>
        <w:jc w:val="both"/>
        <w:rPr>
          <w:rFonts w:ascii="Arial" w:hAnsi="Arial" w:cs="Arial"/>
          <w:sz w:val="20"/>
          <w:szCs w:val="20"/>
        </w:rPr>
      </w:pPr>
      <w:r w:rsidRPr="00316374">
        <w:rPr>
          <w:rFonts w:ascii="Arial" w:hAnsi="Arial" w:cs="Arial"/>
          <w:sz w:val="20"/>
          <w:szCs w:val="20"/>
        </w:rPr>
        <w:t>Haal bij de beheerder van de sporthal in de kantine het apparaat om de tijd en de score bij te kunnen houden.</w:t>
      </w:r>
    </w:p>
    <w:p w:rsidR="00316374" w:rsidRPr="00316374" w:rsidRDefault="00316374" w:rsidP="00316374">
      <w:pPr>
        <w:ind w:left="360" w:right="1083"/>
        <w:jc w:val="both"/>
        <w:rPr>
          <w:rFonts w:ascii="Arial" w:hAnsi="Arial" w:cs="Arial"/>
          <w:sz w:val="20"/>
          <w:szCs w:val="20"/>
        </w:rPr>
      </w:pPr>
    </w:p>
    <w:p w:rsidR="00316374" w:rsidRPr="00316374" w:rsidRDefault="00316374" w:rsidP="00316374">
      <w:pPr>
        <w:numPr>
          <w:ilvl w:val="0"/>
          <w:numId w:val="1"/>
        </w:numPr>
        <w:tabs>
          <w:tab w:val="left" w:pos="720"/>
        </w:tabs>
        <w:ind w:right="1083"/>
        <w:jc w:val="both"/>
        <w:rPr>
          <w:rFonts w:ascii="Arial" w:hAnsi="Arial" w:cs="Arial"/>
          <w:sz w:val="20"/>
          <w:szCs w:val="20"/>
        </w:rPr>
      </w:pPr>
      <w:r w:rsidRPr="00316374">
        <w:rPr>
          <w:rFonts w:ascii="Arial" w:hAnsi="Arial" w:cs="Arial"/>
          <w:sz w:val="20"/>
          <w:szCs w:val="20"/>
        </w:rPr>
        <w:t>Overleg met de beheerder welke teams in welke kleedlokalen terecht kunnen en schrijf dit op het bord in de hal.</w:t>
      </w:r>
    </w:p>
    <w:p w:rsidR="00316374" w:rsidRPr="00316374" w:rsidRDefault="00316374" w:rsidP="00316374">
      <w:pPr>
        <w:ind w:right="1083"/>
        <w:jc w:val="both"/>
        <w:rPr>
          <w:rFonts w:ascii="Arial" w:hAnsi="Arial" w:cs="Arial"/>
          <w:sz w:val="20"/>
          <w:szCs w:val="20"/>
        </w:rPr>
      </w:pPr>
    </w:p>
    <w:p w:rsidR="00316374" w:rsidRPr="00316374" w:rsidRDefault="00316374" w:rsidP="00316374">
      <w:pPr>
        <w:numPr>
          <w:ilvl w:val="0"/>
          <w:numId w:val="1"/>
        </w:numPr>
        <w:tabs>
          <w:tab w:val="left" w:pos="720"/>
        </w:tabs>
        <w:ind w:right="1083"/>
        <w:jc w:val="both"/>
        <w:rPr>
          <w:rFonts w:ascii="Arial" w:hAnsi="Arial" w:cs="Arial"/>
          <w:sz w:val="20"/>
          <w:szCs w:val="20"/>
        </w:rPr>
      </w:pPr>
      <w:r w:rsidRPr="00316374">
        <w:rPr>
          <w:rFonts w:ascii="Arial" w:hAnsi="Arial" w:cs="Arial"/>
          <w:sz w:val="20"/>
          <w:szCs w:val="20"/>
        </w:rPr>
        <w:t xml:space="preserve">In de linkse kast in het materialenhok (als deze op slot is de sleutel halen bij de beheerder in de kantine) staat de rode verbandtrommel. Zorg dat deze bij de tafel van de zaalwacht staan. </w:t>
      </w:r>
    </w:p>
    <w:p w:rsidR="00316374" w:rsidRPr="00316374" w:rsidRDefault="00316374" w:rsidP="00316374">
      <w:pPr>
        <w:ind w:right="1083"/>
        <w:jc w:val="both"/>
        <w:rPr>
          <w:rFonts w:ascii="Arial" w:hAnsi="Arial" w:cs="Arial"/>
          <w:sz w:val="20"/>
          <w:szCs w:val="20"/>
        </w:rPr>
      </w:pPr>
    </w:p>
    <w:p w:rsidR="00316374" w:rsidRPr="00316374" w:rsidRDefault="00316374" w:rsidP="00316374">
      <w:pPr>
        <w:numPr>
          <w:ilvl w:val="0"/>
          <w:numId w:val="1"/>
        </w:numPr>
        <w:tabs>
          <w:tab w:val="left" w:pos="720"/>
        </w:tabs>
        <w:ind w:right="1083"/>
        <w:jc w:val="both"/>
        <w:rPr>
          <w:rFonts w:ascii="Arial" w:hAnsi="Arial" w:cs="Arial"/>
          <w:sz w:val="20"/>
          <w:szCs w:val="20"/>
        </w:rPr>
      </w:pPr>
      <w:r w:rsidRPr="00316374">
        <w:rPr>
          <w:rFonts w:ascii="Arial" w:hAnsi="Arial" w:cs="Arial"/>
          <w:sz w:val="20"/>
          <w:szCs w:val="20"/>
        </w:rPr>
        <w:t xml:space="preserve">Iedere leidster heeft een sleutel van het ballenrek of weet waar de sleutel is (vraag anders bij het wedstrijdsecretariaat waar de sleutel ligt.). In geval van nood heeft ook de beheerder van de sporthal een sleutel.  Het ballenrek staat in het materialenhok tussen zaal A en B in. </w:t>
      </w:r>
    </w:p>
    <w:p w:rsidR="00316374" w:rsidRPr="00316374" w:rsidRDefault="00316374" w:rsidP="00316374">
      <w:pPr>
        <w:ind w:right="1083"/>
        <w:jc w:val="both"/>
        <w:rPr>
          <w:rFonts w:ascii="Arial" w:hAnsi="Arial" w:cs="Arial"/>
          <w:sz w:val="20"/>
          <w:szCs w:val="20"/>
        </w:rPr>
      </w:pPr>
    </w:p>
    <w:p w:rsidR="00316374" w:rsidRPr="00316374" w:rsidRDefault="00316374" w:rsidP="00316374">
      <w:pPr>
        <w:numPr>
          <w:ilvl w:val="0"/>
          <w:numId w:val="1"/>
        </w:numPr>
        <w:tabs>
          <w:tab w:val="left" w:pos="720"/>
        </w:tabs>
        <w:ind w:right="1083"/>
        <w:jc w:val="both"/>
        <w:rPr>
          <w:rFonts w:ascii="Arial" w:hAnsi="Arial" w:cs="Arial"/>
          <w:sz w:val="20"/>
          <w:szCs w:val="20"/>
        </w:rPr>
      </w:pPr>
      <w:r w:rsidRPr="00316374">
        <w:rPr>
          <w:rFonts w:ascii="Arial" w:hAnsi="Arial" w:cs="Arial"/>
          <w:sz w:val="20"/>
          <w:szCs w:val="20"/>
        </w:rPr>
        <w:t>Zet de palen klaar voor de eerste wedstrijd en leg vast palen klaar als er later een ploeg speelt die andere palen nodig heeft.</w:t>
      </w:r>
    </w:p>
    <w:p w:rsidR="00316374" w:rsidRPr="00316374" w:rsidRDefault="00316374" w:rsidP="00316374">
      <w:pPr>
        <w:ind w:right="1083"/>
        <w:jc w:val="both"/>
        <w:rPr>
          <w:rFonts w:ascii="Arial" w:hAnsi="Arial" w:cs="Arial"/>
          <w:sz w:val="20"/>
          <w:szCs w:val="20"/>
        </w:rPr>
      </w:pPr>
    </w:p>
    <w:p w:rsidR="00316374" w:rsidRPr="00316374" w:rsidRDefault="00316374" w:rsidP="00316374">
      <w:pPr>
        <w:numPr>
          <w:ilvl w:val="0"/>
          <w:numId w:val="1"/>
        </w:numPr>
        <w:tabs>
          <w:tab w:val="left" w:pos="720"/>
        </w:tabs>
        <w:ind w:right="1083"/>
        <w:jc w:val="both"/>
        <w:rPr>
          <w:rFonts w:ascii="Arial" w:hAnsi="Arial" w:cs="Arial"/>
          <w:b/>
          <w:sz w:val="20"/>
          <w:szCs w:val="20"/>
        </w:rPr>
      </w:pPr>
      <w:r w:rsidRPr="00316374">
        <w:rPr>
          <w:rFonts w:ascii="Arial" w:hAnsi="Arial" w:cs="Arial"/>
          <w:b/>
          <w:sz w:val="20"/>
          <w:szCs w:val="20"/>
        </w:rPr>
        <w:t>Op zaterdag is het belangrijk om te zorgen dat de wedstrijden op tijd beginnen. Als je aan het begin van de dag al uit gaat lopen, bestaat de kans dat de laatste wedstrijd niet helemaal uitgespeeld kan worden. Let dus vooral op de rusttijden. In deze bijlage staat een overzicht(spelbepaling). hoe lang de wedstrijden duren en welke palen voor welke wedstrijd nodig zijn.</w:t>
      </w:r>
    </w:p>
    <w:p w:rsidR="00316374" w:rsidRPr="00316374" w:rsidRDefault="00316374" w:rsidP="00316374">
      <w:pPr>
        <w:ind w:right="1083"/>
        <w:jc w:val="both"/>
        <w:rPr>
          <w:rFonts w:ascii="Arial" w:hAnsi="Arial" w:cs="Arial"/>
          <w:sz w:val="20"/>
          <w:szCs w:val="20"/>
        </w:rPr>
      </w:pPr>
    </w:p>
    <w:p w:rsidR="00316374" w:rsidRPr="00316374" w:rsidRDefault="00316374" w:rsidP="00316374">
      <w:pPr>
        <w:numPr>
          <w:ilvl w:val="0"/>
          <w:numId w:val="1"/>
        </w:numPr>
        <w:tabs>
          <w:tab w:val="left" w:pos="720"/>
        </w:tabs>
        <w:ind w:right="1083"/>
        <w:jc w:val="both"/>
        <w:rPr>
          <w:rFonts w:ascii="Arial" w:hAnsi="Arial" w:cs="Arial"/>
          <w:sz w:val="20"/>
          <w:szCs w:val="20"/>
        </w:rPr>
      </w:pPr>
      <w:r w:rsidRPr="00316374">
        <w:rPr>
          <w:rFonts w:ascii="Arial" w:hAnsi="Arial" w:cs="Arial"/>
          <w:sz w:val="20"/>
          <w:szCs w:val="20"/>
        </w:rPr>
        <w:t>Als je zaalwacht bent bij wedstrijden waar “vreemde” scheidsrechters komen fluiten komt de scheidsrechter zich bij de zaalwacht</w:t>
      </w:r>
      <w:r w:rsidR="00523B0A">
        <w:rPr>
          <w:rFonts w:ascii="Arial" w:hAnsi="Arial" w:cs="Arial"/>
          <w:sz w:val="20"/>
          <w:szCs w:val="20"/>
        </w:rPr>
        <w:t xml:space="preserve"> melden. Op zondag zijn dit de</w:t>
      </w:r>
      <w:r w:rsidRPr="00316374">
        <w:rPr>
          <w:rFonts w:ascii="Arial" w:hAnsi="Arial" w:cs="Arial"/>
          <w:sz w:val="20"/>
          <w:szCs w:val="20"/>
        </w:rPr>
        <w:t xml:space="preserve"> wedstrijden</w:t>
      </w:r>
      <w:r w:rsidR="00523B0A">
        <w:rPr>
          <w:rFonts w:ascii="Arial" w:hAnsi="Arial" w:cs="Arial"/>
          <w:sz w:val="20"/>
          <w:szCs w:val="20"/>
        </w:rPr>
        <w:t xml:space="preserve"> van senioren 1 en 2</w:t>
      </w:r>
      <w:r w:rsidRPr="00316374">
        <w:rPr>
          <w:rFonts w:ascii="Arial" w:hAnsi="Arial" w:cs="Arial"/>
          <w:sz w:val="20"/>
          <w:szCs w:val="20"/>
        </w:rPr>
        <w:t xml:space="preserve">. Zorg dat de scheidsrechter de sleutel van het scheidsrechterskleedlokaal krijgt en vraag de scheidsrechter de sleutel weer bij de zaalwacht in te leveren. Er is namelijk maar één sleutel van dit lokaal en de volgende </w:t>
      </w:r>
      <w:bookmarkStart w:id="0" w:name="_GoBack"/>
      <w:bookmarkEnd w:id="0"/>
      <w:r w:rsidRPr="00316374">
        <w:rPr>
          <w:rFonts w:ascii="Arial" w:hAnsi="Arial" w:cs="Arial"/>
          <w:sz w:val="20"/>
          <w:szCs w:val="20"/>
        </w:rPr>
        <w:t xml:space="preserve">scheidsrechter moet zich in hetzelfde lokaal omkleden. De scheidrechters die wedstrijden van JES komen fluiten krijgen één consumptiebon. (Deze ligt in het laatje van de zaalwacht). Als je zaalwacht bent bij een wedstrijd waar JES niet speelt ontvang je wel de </w:t>
      </w:r>
      <w:r w:rsidRPr="00316374">
        <w:rPr>
          <w:rFonts w:ascii="Arial" w:hAnsi="Arial" w:cs="Arial"/>
          <w:sz w:val="20"/>
          <w:szCs w:val="20"/>
        </w:rPr>
        <w:lastRenderedPageBreak/>
        <w:t>scheidsrechter, maar je geeft deze geen consumptiebon. Hier moet de thuisspelende vereniging zelf voor zorgen.</w:t>
      </w:r>
    </w:p>
    <w:p w:rsidR="00316374" w:rsidRPr="00316374" w:rsidRDefault="00316374" w:rsidP="00316374">
      <w:pPr>
        <w:ind w:right="1083"/>
        <w:jc w:val="both"/>
        <w:rPr>
          <w:rFonts w:ascii="Arial" w:hAnsi="Arial" w:cs="Arial"/>
          <w:sz w:val="20"/>
          <w:szCs w:val="20"/>
        </w:rPr>
      </w:pPr>
    </w:p>
    <w:p w:rsidR="00316374" w:rsidRPr="00316374" w:rsidRDefault="00316374" w:rsidP="00316374">
      <w:pPr>
        <w:numPr>
          <w:ilvl w:val="0"/>
          <w:numId w:val="1"/>
        </w:numPr>
        <w:tabs>
          <w:tab w:val="left" w:pos="720"/>
        </w:tabs>
        <w:ind w:right="1083"/>
        <w:jc w:val="both"/>
        <w:rPr>
          <w:rFonts w:ascii="Arial" w:hAnsi="Arial" w:cs="Arial"/>
          <w:b/>
          <w:bCs/>
          <w:color w:val="FF0000"/>
          <w:sz w:val="20"/>
          <w:szCs w:val="20"/>
        </w:rPr>
      </w:pPr>
      <w:r w:rsidRPr="00316374">
        <w:rPr>
          <w:rFonts w:ascii="Arial" w:hAnsi="Arial" w:cs="Arial"/>
          <w:b/>
          <w:bCs/>
          <w:color w:val="FF0000"/>
          <w:sz w:val="20"/>
          <w:szCs w:val="20"/>
        </w:rPr>
        <w:t>Als je op zondag zaalwacht bent bij het eerste van JES haal dan bij de beheerder van de sporthal ook de microfoon. Controleer of deze het doet en niet te hard staat. Als de scheidsrechter van het eerste zich meldt vraag je naar zijn naam in verband met het noemen van de ploegopstelling voor de wedstrijd. Meestal zal ook de tegenpartij van het eerste zich komen melden. Vraag of je van hen de ploegopstelling mag hebben voor het voorstellen van de beide teams.</w:t>
      </w:r>
    </w:p>
    <w:p w:rsidR="00316374" w:rsidRDefault="00316374" w:rsidP="00316374">
      <w:pPr>
        <w:ind w:right="1083"/>
        <w:jc w:val="both"/>
        <w:rPr>
          <w:sz w:val="20"/>
          <w:szCs w:val="20"/>
        </w:rPr>
      </w:pPr>
    </w:p>
    <w:p w:rsidR="005E4232" w:rsidRPr="005E4232" w:rsidRDefault="005E4232" w:rsidP="005E4232">
      <w:pPr>
        <w:suppressAutoHyphens w:val="0"/>
        <w:spacing w:after="150"/>
        <w:rPr>
          <w:rFonts w:ascii="Arial" w:hAnsi="Arial" w:cs="Arial"/>
          <w:sz w:val="21"/>
          <w:szCs w:val="21"/>
          <w:lang w:eastAsia="nl-NL"/>
        </w:rPr>
      </w:pPr>
      <w:r w:rsidRPr="005E4232">
        <w:rPr>
          <w:rFonts w:ascii="Arial" w:hAnsi="Arial" w:cs="Arial"/>
          <w:b/>
          <w:bCs/>
          <w:sz w:val="21"/>
          <w:szCs w:val="21"/>
          <w:lang w:eastAsia="nl-NL"/>
        </w:rPr>
        <w:t>2.2.8 Richtlijnen voor wedstrijdcommissarissen veld en zaal</w:t>
      </w:r>
      <w:r w:rsidRPr="005E4232">
        <w:rPr>
          <w:rFonts w:ascii="Arial" w:hAnsi="Arial" w:cs="Arial"/>
          <w:sz w:val="21"/>
          <w:szCs w:val="21"/>
          <w:lang w:eastAsia="nl-NL"/>
        </w:rPr>
        <w:br/>
        <w:t>In artikel 42van het reglement van wedstrijden wordt bepaald dat een meerderjarig lid van het KNKV zorgt voor het goede verloop van de wedstrijden. Het is een automatisme dat deze taak aan de thuisspelende vereniging wordt opgedragen. In accommodaties waar meerdere verenigingen hun thuiswedstrijden spelen stellen de verenigingen soms ook wel in onderling overleg een schema op en wordt er van de algemene regel afgeweken. Om het functioneren van deze wedstrijdcommissarissen te vereenvoudigen zijn er richtlijnen opgesteld (zie bijlage 2A).</w:t>
      </w:r>
      <w:r w:rsidRPr="005E4232">
        <w:rPr>
          <w:rFonts w:ascii="Arial" w:hAnsi="Arial" w:cs="Arial"/>
          <w:sz w:val="21"/>
          <w:szCs w:val="21"/>
          <w:lang w:eastAsia="nl-NL"/>
        </w:rPr>
        <w:br/>
      </w:r>
      <w:r w:rsidRPr="005E4232">
        <w:rPr>
          <w:rFonts w:ascii="Arial" w:hAnsi="Arial" w:cs="Arial"/>
          <w:sz w:val="21"/>
          <w:szCs w:val="21"/>
          <w:lang w:eastAsia="nl-NL"/>
        </w:rPr>
        <w:br/>
      </w:r>
      <w:r w:rsidRPr="005E4232">
        <w:rPr>
          <w:rFonts w:ascii="Arial" w:hAnsi="Arial" w:cs="Arial"/>
          <w:b/>
          <w:bCs/>
          <w:sz w:val="21"/>
          <w:szCs w:val="21"/>
          <w:lang w:eastAsia="nl-NL"/>
        </w:rPr>
        <w:t>Bijlage 2A: Richtlijnen voor wedstrijdcommisarissen</w:t>
      </w:r>
      <w:r w:rsidRPr="005E4232">
        <w:rPr>
          <w:rFonts w:ascii="Arial" w:hAnsi="Arial" w:cs="Arial"/>
          <w:b/>
          <w:bCs/>
          <w:sz w:val="21"/>
          <w:szCs w:val="21"/>
          <w:lang w:eastAsia="nl-NL"/>
        </w:rPr>
        <w:br/>
      </w:r>
      <w:r w:rsidRPr="005E4232">
        <w:rPr>
          <w:rFonts w:ascii="Arial" w:hAnsi="Arial" w:cs="Arial"/>
          <w:sz w:val="21"/>
          <w:szCs w:val="21"/>
          <w:lang w:eastAsia="nl-NL"/>
        </w:rPr>
        <w:t>In artikel 42 van het reglement van wedstrijden wordt bepaald dat de thuisspelende verenigingen bij het spelen van wedstrijden een meerderjarig lid van het KNKV als wedstrijdcommissaris aanwijzen en dat deze zorgen voor het goede verloop van de wedstrijden. In gevallen het een bijzondere of beslissingswedstrijd betreft kan het Bondsbestuur deze taak opdragen aan een andere of één van de verenigingen, die bij deze beslissingswedstrijd is betrokken.</w:t>
      </w:r>
      <w:r w:rsidRPr="005E4232">
        <w:rPr>
          <w:rFonts w:ascii="Arial" w:hAnsi="Arial" w:cs="Arial"/>
          <w:sz w:val="21"/>
          <w:szCs w:val="21"/>
          <w:lang w:eastAsia="nl-NL"/>
        </w:rPr>
        <w:br/>
      </w:r>
      <w:r w:rsidRPr="005E4232">
        <w:rPr>
          <w:rFonts w:ascii="Arial" w:hAnsi="Arial" w:cs="Arial"/>
          <w:sz w:val="21"/>
          <w:szCs w:val="21"/>
          <w:lang w:eastAsia="nl-NL"/>
        </w:rPr>
        <w:br/>
      </w:r>
      <w:r w:rsidRPr="005E4232">
        <w:rPr>
          <w:rFonts w:ascii="Arial" w:hAnsi="Arial" w:cs="Arial"/>
          <w:b/>
          <w:bCs/>
          <w:sz w:val="21"/>
          <w:szCs w:val="21"/>
          <w:lang w:eastAsia="nl-NL"/>
        </w:rPr>
        <w:t>1. Herkenbaarheid</w:t>
      </w:r>
      <w:r w:rsidRPr="005E4232">
        <w:rPr>
          <w:rFonts w:ascii="Arial" w:hAnsi="Arial" w:cs="Arial"/>
          <w:sz w:val="21"/>
          <w:szCs w:val="21"/>
          <w:lang w:eastAsia="nl-NL"/>
        </w:rPr>
        <w:br/>
        <w:t>De wedstrijdcommissaris moet herkenbaar zijn aan een rode band, welke hij of zij om de linker bovenarm draagt, dan wel door een badge met het woord "wedstrijdcommissaris". De wedstrijdcommissaris is altijd op of in de directe nabijheid van de speelvloer bereikbaar. Onder de directe nabijheid wordt eveneens verstaan een eventueel aanwezige regiekamer. Indien een wedstrijdcommissaris vanuit de regiekamer zijn of haar werk doet zal deze regelmatig worden verlaten (zeker in het geval van onregelmatigheden) om op de speelvloer de controlerende werkzaamheden te verrichten en als aanspreekpunt te fungeren voor scheidsrechterofficials.</w:t>
      </w:r>
      <w:r w:rsidRPr="005E4232">
        <w:rPr>
          <w:rFonts w:ascii="Arial" w:hAnsi="Arial" w:cs="Arial"/>
          <w:sz w:val="21"/>
          <w:szCs w:val="21"/>
          <w:lang w:eastAsia="nl-NL"/>
        </w:rPr>
        <w:br/>
      </w:r>
      <w:r w:rsidRPr="005E4232">
        <w:rPr>
          <w:rFonts w:ascii="Arial" w:hAnsi="Arial" w:cs="Arial"/>
          <w:sz w:val="21"/>
          <w:szCs w:val="21"/>
          <w:lang w:eastAsia="nl-NL"/>
        </w:rPr>
        <w:br/>
      </w:r>
      <w:r w:rsidRPr="005E4232">
        <w:rPr>
          <w:rFonts w:ascii="Arial" w:hAnsi="Arial" w:cs="Arial"/>
          <w:b/>
          <w:bCs/>
          <w:sz w:val="21"/>
          <w:szCs w:val="21"/>
          <w:lang w:eastAsia="nl-NL"/>
        </w:rPr>
        <w:t>2. Aanwezigheid</w:t>
      </w:r>
      <w:r w:rsidRPr="005E4232">
        <w:rPr>
          <w:rFonts w:ascii="Arial" w:hAnsi="Arial" w:cs="Arial"/>
          <w:sz w:val="21"/>
          <w:szCs w:val="21"/>
          <w:lang w:eastAsia="nl-NL"/>
        </w:rPr>
        <w:br/>
        <w:t>De wedstrijdcommissaris moet tenminste een half uur voor aanvang van de eerste wedstrijd aanwezig zijn en verder zolang, als de uitoefening van zijn functie, in bijzonder met betrekking tot het hieronder bij punt 4a vermelde, dit noodzakelijk maakt.</w:t>
      </w:r>
      <w:r w:rsidRPr="005E4232">
        <w:rPr>
          <w:rFonts w:ascii="Arial" w:hAnsi="Arial" w:cs="Arial"/>
          <w:sz w:val="21"/>
          <w:szCs w:val="21"/>
          <w:lang w:eastAsia="nl-NL"/>
        </w:rPr>
        <w:br/>
      </w:r>
      <w:r w:rsidRPr="005E4232">
        <w:rPr>
          <w:rFonts w:ascii="Arial" w:hAnsi="Arial" w:cs="Arial"/>
          <w:sz w:val="21"/>
          <w:szCs w:val="21"/>
          <w:lang w:eastAsia="nl-NL"/>
        </w:rPr>
        <w:br/>
      </w:r>
      <w:r w:rsidRPr="005E4232">
        <w:rPr>
          <w:rFonts w:ascii="Arial" w:hAnsi="Arial" w:cs="Arial"/>
          <w:b/>
          <w:bCs/>
          <w:sz w:val="21"/>
          <w:szCs w:val="21"/>
          <w:lang w:eastAsia="nl-NL"/>
        </w:rPr>
        <w:t>3. De wedstrijdcommissaris moet op de hoogte zijn van</w:t>
      </w:r>
      <w:r w:rsidRPr="005E4232">
        <w:rPr>
          <w:rFonts w:ascii="Arial" w:hAnsi="Arial" w:cs="Arial"/>
          <w:sz w:val="21"/>
          <w:szCs w:val="21"/>
          <w:lang w:eastAsia="nl-NL"/>
        </w:rPr>
        <w:br/>
      </w:r>
      <w:r w:rsidRPr="005E4232">
        <w:rPr>
          <w:rFonts w:ascii="Arial" w:hAnsi="Arial" w:cs="Arial"/>
          <w:b/>
          <w:bCs/>
          <w:sz w:val="21"/>
          <w:szCs w:val="21"/>
          <w:lang w:eastAsia="nl-NL"/>
        </w:rPr>
        <w:t>a)</w:t>
      </w:r>
      <w:r w:rsidRPr="005E4232">
        <w:rPr>
          <w:rFonts w:ascii="Arial" w:hAnsi="Arial" w:cs="Arial"/>
          <w:sz w:val="21"/>
          <w:szCs w:val="21"/>
          <w:lang w:eastAsia="nl-NL"/>
        </w:rPr>
        <w:t> Het wedstrijdprogramma.</w:t>
      </w:r>
      <w:r w:rsidRPr="005E4232">
        <w:rPr>
          <w:rFonts w:ascii="Arial" w:hAnsi="Arial" w:cs="Arial"/>
          <w:sz w:val="21"/>
          <w:szCs w:val="21"/>
          <w:lang w:eastAsia="nl-NL"/>
        </w:rPr>
        <w:br/>
      </w:r>
      <w:r w:rsidRPr="005E4232">
        <w:rPr>
          <w:rFonts w:ascii="Arial" w:hAnsi="Arial" w:cs="Arial"/>
          <w:b/>
          <w:bCs/>
          <w:sz w:val="21"/>
          <w:szCs w:val="21"/>
          <w:lang w:eastAsia="nl-NL"/>
        </w:rPr>
        <w:t>b)</w:t>
      </w:r>
      <w:r w:rsidRPr="005E4232">
        <w:rPr>
          <w:rFonts w:ascii="Arial" w:hAnsi="Arial" w:cs="Arial"/>
          <w:sz w:val="21"/>
          <w:szCs w:val="21"/>
          <w:lang w:eastAsia="nl-NL"/>
        </w:rPr>
        <w:t> De namen van de aangewezen scheidsrechterofficials.</w:t>
      </w:r>
      <w:r w:rsidRPr="005E4232">
        <w:rPr>
          <w:rFonts w:ascii="Arial" w:hAnsi="Arial" w:cs="Arial"/>
          <w:sz w:val="21"/>
          <w:szCs w:val="21"/>
          <w:lang w:eastAsia="nl-NL"/>
        </w:rPr>
        <w:br/>
      </w:r>
      <w:r w:rsidRPr="005E4232">
        <w:rPr>
          <w:rFonts w:ascii="Arial" w:hAnsi="Arial" w:cs="Arial"/>
          <w:b/>
          <w:bCs/>
          <w:sz w:val="21"/>
          <w:szCs w:val="21"/>
          <w:lang w:eastAsia="nl-NL"/>
        </w:rPr>
        <w:t>c)</w:t>
      </w:r>
      <w:r w:rsidRPr="005E4232">
        <w:rPr>
          <w:rFonts w:ascii="Arial" w:hAnsi="Arial" w:cs="Arial"/>
          <w:sz w:val="21"/>
          <w:szCs w:val="21"/>
          <w:lang w:eastAsia="nl-NL"/>
        </w:rPr>
        <w:t> De plaats van de verbandtrommel (bereikbaarheid, sleutels).</w:t>
      </w:r>
      <w:r w:rsidRPr="005E4232">
        <w:rPr>
          <w:rFonts w:ascii="Arial" w:hAnsi="Arial" w:cs="Arial"/>
          <w:sz w:val="21"/>
          <w:szCs w:val="21"/>
          <w:lang w:eastAsia="nl-NL"/>
        </w:rPr>
        <w:br/>
      </w:r>
      <w:r w:rsidRPr="005E4232">
        <w:rPr>
          <w:rFonts w:ascii="Arial" w:hAnsi="Arial" w:cs="Arial"/>
          <w:b/>
          <w:bCs/>
          <w:sz w:val="21"/>
          <w:szCs w:val="21"/>
          <w:lang w:eastAsia="nl-NL"/>
        </w:rPr>
        <w:t>d)</w:t>
      </w:r>
      <w:r w:rsidRPr="005E4232">
        <w:rPr>
          <w:rFonts w:ascii="Arial" w:hAnsi="Arial" w:cs="Arial"/>
          <w:sz w:val="21"/>
          <w:szCs w:val="21"/>
          <w:lang w:eastAsia="nl-NL"/>
        </w:rPr>
        <w:t> De eisen welke ten aanzien van toegestaan schoeisel op de speelvloer gelden.</w:t>
      </w:r>
      <w:r w:rsidRPr="005E4232">
        <w:rPr>
          <w:rFonts w:ascii="Arial" w:hAnsi="Arial" w:cs="Arial"/>
          <w:sz w:val="21"/>
          <w:szCs w:val="21"/>
          <w:lang w:eastAsia="nl-NL"/>
        </w:rPr>
        <w:br/>
      </w:r>
      <w:r w:rsidRPr="005E4232">
        <w:rPr>
          <w:rFonts w:ascii="Arial" w:hAnsi="Arial" w:cs="Arial"/>
          <w:b/>
          <w:bCs/>
          <w:sz w:val="21"/>
          <w:szCs w:val="21"/>
          <w:lang w:eastAsia="nl-NL"/>
        </w:rPr>
        <w:t>e)</w:t>
      </w:r>
      <w:r w:rsidRPr="005E4232">
        <w:rPr>
          <w:rFonts w:ascii="Arial" w:hAnsi="Arial" w:cs="Arial"/>
          <w:sz w:val="21"/>
          <w:szCs w:val="21"/>
          <w:lang w:eastAsia="nl-NL"/>
        </w:rPr>
        <w:t> De plaats, waar zich het spelmateriaal bevindt.</w:t>
      </w:r>
      <w:r w:rsidRPr="005E4232">
        <w:rPr>
          <w:rFonts w:ascii="Arial" w:hAnsi="Arial" w:cs="Arial"/>
          <w:sz w:val="21"/>
          <w:szCs w:val="21"/>
          <w:lang w:eastAsia="nl-NL"/>
        </w:rPr>
        <w:br/>
      </w:r>
      <w:r w:rsidRPr="005E4232">
        <w:rPr>
          <w:rFonts w:ascii="Arial" w:hAnsi="Arial" w:cs="Arial"/>
          <w:b/>
          <w:bCs/>
          <w:sz w:val="21"/>
          <w:szCs w:val="21"/>
          <w:lang w:eastAsia="nl-NL"/>
        </w:rPr>
        <w:t>f)</w:t>
      </w:r>
      <w:r w:rsidRPr="005E4232">
        <w:rPr>
          <w:rFonts w:ascii="Arial" w:hAnsi="Arial" w:cs="Arial"/>
          <w:sz w:val="21"/>
          <w:szCs w:val="21"/>
          <w:lang w:eastAsia="nl-NL"/>
        </w:rPr>
        <w:t> De plaats van de telefoon en van de nummers welke eventueel nodig zijn als zich een ongeval voordoet.</w:t>
      </w:r>
      <w:r w:rsidRPr="005E4232">
        <w:rPr>
          <w:rFonts w:ascii="Arial" w:hAnsi="Arial" w:cs="Arial"/>
          <w:sz w:val="21"/>
          <w:szCs w:val="21"/>
          <w:lang w:eastAsia="nl-NL"/>
        </w:rPr>
        <w:br/>
      </w:r>
      <w:r w:rsidRPr="005E4232">
        <w:rPr>
          <w:rFonts w:ascii="Arial" w:hAnsi="Arial" w:cs="Arial"/>
          <w:b/>
          <w:bCs/>
          <w:sz w:val="21"/>
          <w:szCs w:val="21"/>
          <w:lang w:eastAsia="nl-NL"/>
        </w:rPr>
        <w:t>g)</w:t>
      </w:r>
      <w:r w:rsidRPr="005E4232">
        <w:rPr>
          <w:rFonts w:ascii="Arial" w:hAnsi="Arial" w:cs="Arial"/>
          <w:sz w:val="21"/>
          <w:szCs w:val="21"/>
          <w:lang w:eastAsia="nl-NL"/>
        </w:rPr>
        <w:t> De gang van zaken met betrekking tot het eventuele gebruik van een scorebord en/of systeem met automatische tijdsignalering. Zie hiervoor de tekst van het "uitvoeringsbesluit gebruik klok zaalwedstrijden".</w:t>
      </w:r>
      <w:r w:rsidRPr="005E4232">
        <w:rPr>
          <w:rFonts w:ascii="Arial" w:hAnsi="Arial" w:cs="Arial"/>
          <w:sz w:val="21"/>
          <w:szCs w:val="21"/>
          <w:lang w:eastAsia="nl-NL"/>
        </w:rPr>
        <w:br/>
      </w:r>
      <w:r w:rsidRPr="005E4232">
        <w:rPr>
          <w:rFonts w:ascii="Arial" w:hAnsi="Arial" w:cs="Arial"/>
          <w:b/>
          <w:bCs/>
          <w:sz w:val="21"/>
          <w:szCs w:val="21"/>
          <w:lang w:eastAsia="nl-NL"/>
        </w:rPr>
        <w:t>h)</w:t>
      </w:r>
      <w:r w:rsidRPr="005E4232">
        <w:rPr>
          <w:rFonts w:ascii="Arial" w:hAnsi="Arial" w:cs="Arial"/>
          <w:sz w:val="21"/>
          <w:szCs w:val="21"/>
          <w:lang w:eastAsia="nl-NL"/>
        </w:rPr>
        <w:t> De naam van de vereniging of de persoon, die de eventuele entree controle uitvoert.</w:t>
      </w:r>
      <w:r w:rsidRPr="005E4232">
        <w:rPr>
          <w:rFonts w:ascii="Arial" w:hAnsi="Arial" w:cs="Arial"/>
          <w:sz w:val="21"/>
          <w:szCs w:val="21"/>
          <w:lang w:eastAsia="nl-NL"/>
        </w:rPr>
        <w:br/>
      </w:r>
      <w:r w:rsidRPr="005E4232">
        <w:rPr>
          <w:rFonts w:ascii="Arial" w:hAnsi="Arial" w:cs="Arial"/>
          <w:sz w:val="21"/>
          <w:szCs w:val="21"/>
          <w:lang w:eastAsia="nl-NL"/>
        </w:rPr>
        <w:br/>
      </w:r>
      <w:r w:rsidRPr="005E4232">
        <w:rPr>
          <w:rFonts w:ascii="Arial" w:hAnsi="Arial" w:cs="Arial"/>
          <w:b/>
          <w:bCs/>
          <w:sz w:val="21"/>
          <w:szCs w:val="21"/>
          <w:lang w:eastAsia="nl-NL"/>
        </w:rPr>
        <w:t>4. Taken van de wedstrijdcommissaris</w:t>
      </w:r>
      <w:r w:rsidRPr="005E4232">
        <w:rPr>
          <w:rFonts w:ascii="Arial" w:hAnsi="Arial" w:cs="Arial"/>
          <w:sz w:val="21"/>
          <w:szCs w:val="21"/>
          <w:lang w:eastAsia="nl-NL"/>
        </w:rPr>
        <w:br/>
        <w:t>De wedstrijdcommissaris is verantwoordelijk voor een goed verloop van de wedstrijden gedurende de vastgestelde tijden dat er competitiewedstrijden worden gespeeld of andere door het KNKV georganiseerde wedstrijden ten aanzien van de volgende punten:</w:t>
      </w:r>
      <w:r w:rsidRPr="005E4232">
        <w:rPr>
          <w:rFonts w:ascii="Arial" w:hAnsi="Arial" w:cs="Arial"/>
          <w:sz w:val="21"/>
          <w:szCs w:val="21"/>
          <w:lang w:eastAsia="nl-NL"/>
        </w:rPr>
        <w:br/>
      </w:r>
      <w:r w:rsidRPr="005E4232">
        <w:rPr>
          <w:rFonts w:ascii="Arial" w:hAnsi="Arial" w:cs="Arial"/>
          <w:sz w:val="21"/>
          <w:szCs w:val="21"/>
          <w:lang w:eastAsia="nl-NL"/>
        </w:rPr>
        <w:br/>
      </w:r>
      <w:r w:rsidRPr="005E4232">
        <w:rPr>
          <w:rFonts w:ascii="Arial" w:hAnsi="Arial" w:cs="Arial"/>
          <w:b/>
          <w:bCs/>
          <w:sz w:val="21"/>
          <w:szCs w:val="21"/>
          <w:lang w:eastAsia="nl-NL"/>
        </w:rPr>
        <w:t>a)</w:t>
      </w:r>
      <w:r w:rsidRPr="005E4232">
        <w:rPr>
          <w:rFonts w:ascii="Arial" w:hAnsi="Arial" w:cs="Arial"/>
          <w:sz w:val="21"/>
          <w:szCs w:val="21"/>
          <w:lang w:eastAsia="nl-NL"/>
        </w:rPr>
        <w:t xml:space="preserve"> Naleving van de voorschriften, welke met betrekking tot het gebruik van de hal door de verhuurder zijn </w:t>
      </w:r>
      <w:r w:rsidRPr="005E4232">
        <w:rPr>
          <w:rFonts w:ascii="Arial" w:hAnsi="Arial" w:cs="Arial"/>
          <w:sz w:val="21"/>
          <w:szCs w:val="21"/>
          <w:lang w:eastAsia="nl-NL"/>
        </w:rPr>
        <w:lastRenderedPageBreak/>
        <w:t>gesteld (bijvoorbeeld: plaatsing en opberging van materialen, gebruik van was- en kleedlokalen, gebruik van restaurant/kantine, toegestaan schoeisel op de speelvloer en afsluiting gebouw).</w:t>
      </w:r>
      <w:r w:rsidRPr="005E4232">
        <w:rPr>
          <w:rFonts w:ascii="Arial" w:hAnsi="Arial" w:cs="Arial"/>
          <w:sz w:val="21"/>
          <w:szCs w:val="21"/>
          <w:lang w:eastAsia="nl-NL"/>
        </w:rPr>
        <w:br/>
      </w:r>
      <w:r w:rsidRPr="005E4232">
        <w:rPr>
          <w:rFonts w:ascii="Arial" w:hAnsi="Arial" w:cs="Arial"/>
          <w:b/>
          <w:bCs/>
          <w:sz w:val="21"/>
          <w:szCs w:val="21"/>
          <w:lang w:eastAsia="nl-NL"/>
        </w:rPr>
        <w:t>b)</w:t>
      </w:r>
      <w:r w:rsidRPr="005E4232">
        <w:rPr>
          <w:rFonts w:ascii="Arial" w:hAnsi="Arial" w:cs="Arial"/>
          <w:sz w:val="21"/>
          <w:szCs w:val="21"/>
          <w:lang w:eastAsia="nl-NL"/>
        </w:rPr>
        <w:t> Toezicht op de gang van zaken met betrekking tot de entreecontrole (indien van toepassing).</w:t>
      </w:r>
      <w:r w:rsidRPr="005E4232">
        <w:rPr>
          <w:rFonts w:ascii="Arial" w:hAnsi="Arial" w:cs="Arial"/>
          <w:sz w:val="21"/>
          <w:szCs w:val="21"/>
          <w:lang w:eastAsia="nl-NL"/>
        </w:rPr>
        <w:br/>
      </w:r>
      <w:r w:rsidRPr="005E4232">
        <w:rPr>
          <w:rFonts w:ascii="Arial" w:hAnsi="Arial" w:cs="Arial"/>
          <w:b/>
          <w:bCs/>
          <w:sz w:val="21"/>
          <w:szCs w:val="21"/>
          <w:lang w:eastAsia="nl-NL"/>
        </w:rPr>
        <w:t>c)</w:t>
      </w:r>
      <w:r w:rsidRPr="005E4232">
        <w:rPr>
          <w:rFonts w:ascii="Arial" w:hAnsi="Arial" w:cs="Arial"/>
          <w:sz w:val="21"/>
          <w:szCs w:val="21"/>
          <w:lang w:eastAsia="nl-NL"/>
        </w:rPr>
        <w:t> Spelmateriaal (ballen, ballenpomp) en verbandtrommel (inhoud/controle).</w:t>
      </w:r>
      <w:r w:rsidRPr="005E4232">
        <w:rPr>
          <w:rFonts w:ascii="Arial" w:hAnsi="Arial" w:cs="Arial"/>
          <w:sz w:val="21"/>
          <w:szCs w:val="21"/>
          <w:lang w:eastAsia="nl-NL"/>
        </w:rPr>
        <w:br/>
      </w:r>
      <w:r w:rsidRPr="005E4232">
        <w:rPr>
          <w:rFonts w:ascii="Arial" w:hAnsi="Arial" w:cs="Arial"/>
          <w:b/>
          <w:bCs/>
          <w:sz w:val="21"/>
          <w:szCs w:val="21"/>
          <w:lang w:eastAsia="nl-NL"/>
        </w:rPr>
        <w:t>d)</w:t>
      </w:r>
      <w:r w:rsidRPr="005E4232">
        <w:rPr>
          <w:rFonts w:ascii="Arial" w:hAnsi="Arial" w:cs="Arial"/>
          <w:sz w:val="21"/>
          <w:szCs w:val="21"/>
          <w:lang w:eastAsia="nl-NL"/>
        </w:rPr>
        <w:t> Ontvangst van de aangewezen scheidsrechterofficials</w:t>
      </w:r>
      <w:r w:rsidRPr="005E4232">
        <w:rPr>
          <w:rFonts w:ascii="Arial" w:hAnsi="Arial" w:cs="Arial"/>
          <w:sz w:val="21"/>
          <w:szCs w:val="21"/>
          <w:lang w:eastAsia="nl-NL"/>
        </w:rPr>
        <w:br/>
      </w:r>
      <w:r w:rsidRPr="005E4232">
        <w:rPr>
          <w:rFonts w:ascii="Arial" w:hAnsi="Arial" w:cs="Arial"/>
          <w:b/>
          <w:bCs/>
          <w:sz w:val="21"/>
          <w:szCs w:val="21"/>
          <w:lang w:eastAsia="nl-NL"/>
        </w:rPr>
        <w:t>e)</w:t>
      </w:r>
      <w:r w:rsidRPr="005E4232">
        <w:rPr>
          <w:rFonts w:ascii="Arial" w:hAnsi="Arial" w:cs="Arial"/>
          <w:sz w:val="21"/>
          <w:szCs w:val="21"/>
          <w:lang w:eastAsia="nl-NL"/>
        </w:rPr>
        <w:t> De wedstrijdcommissaris deelt de scheidsrechter vóór aanvang van de wedstrijd mee hoe laat de wedstrijd uiterlijk moet worden beëindigd. De scheidsrechter dient zich hieraan te houden.</w:t>
      </w:r>
      <w:r w:rsidRPr="005E4232">
        <w:rPr>
          <w:rFonts w:ascii="Arial" w:hAnsi="Arial" w:cs="Arial"/>
          <w:sz w:val="21"/>
          <w:szCs w:val="21"/>
          <w:lang w:eastAsia="nl-NL"/>
        </w:rPr>
        <w:br/>
      </w:r>
      <w:r w:rsidRPr="005E4232">
        <w:rPr>
          <w:rFonts w:ascii="Arial" w:hAnsi="Arial" w:cs="Arial"/>
          <w:b/>
          <w:bCs/>
          <w:sz w:val="21"/>
          <w:szCs w:val="21"/>
          <w:lang w:eastAsia="nl-NL"/>
        </w:rPr>
        <w:t>f)</w:t>
      </w:r>
      <w:r w:rsidRPr="005E4232">
        <w:rPr>
          <w:rFonts w:ascii="Arial" w:hAnsi="Arial" w:cs="Arial"/>
          <w:sz w:val="21"/>
          <w:szCs w:val="21"/>
          <w:lang w:eastAsia="nl-NL"/>
        </w:rPr>
        <w:t> Indien gebruik wordt gemaakt van een klok op of in de buurt van het elektronisch scorebord die de nog te spelen tijd aangeeft, dan stemt de wedstrijdcommissaris het gebruik hiervan af met de scheidsrechters en instrueert de bediener de correcte toepassing van het onder 3g genoemde uitvoeringsbesluit.</w:t>
      </w:r>
      <w:r w:rsidRPr="005E4232">
        <w:rPr>
          <w:rFonts w:ascii="Arial" w:hAnsi="Arial" w:cs="Arial"/>
          <w:sz w:val="21"/>
          <w:szCs w:val="21"/>
          <w:lang w:eastAsia="nl-NL"/>
        </w:rPr>
        <w:br/>
      </w:r>
      <w:r w:rsidRPr="005E4232">
        <w:rPr>
          <w:rFonts w:ascii="Arial" w:hAnsi="Arial" w:cs="Arial"/>
          <w:b/>
          <w:bCs/>
          <w:sz w:val="21"/>
          <w:szCs w:val="21"/>
          <w:lang w:eastAsia="nl-NL"/>
        </w:rPr>
        <w:t>g)</w:t>
      </w:r>
      <w:r w:rsidRPr="005E4232">
        <w:rPr>
          <w:rFonts w:ascii="Arial" w:hAnsi="Arial" w:cs="Arial"/>
          <w:sz w:val="21"/>
          <w:szCs w:val="21"/>
          <w:lang w:eastAsia="nl-NL"/>
        </w:rPr>
        <w:t> De wedstrijdcommissaris wijst de scheidsrechters beoordelaar desgevraagd een plaats toe op speelvloerniveau c.q. veld, zodanig dat deze zijn of haar taak naar behoren kan uitvoeren. Dit geldt ook voor persvertegenwoordigers.</w:t>
      </w:r>
      <w:r w:rsidRPr="005E4232">
        <w:rPr>
          <w:rFonts w:ascii="Arial" w:hAnsi="Arial" w:cs="Arial"/>
          <w:sz w:val="21"/>
          <w:szCs w:val="21"/>
          <w:lang w:eastAsia="nl-NL"/>
        </w:rPr>
        <w:br/>
      </w:r>
      <w:r w:rsidRPr="005E4232">
        <w:rPr>
          <w:rFonts w:ascii="Arial" w:hAnsi="Arial" w:cs="Arial"/>
          <w:b/>
          <w:bCs/>
          <w:sz w:val="21"/>
          <w:szCs w:val="21"/>
          <w:lang w:eastAsia="nl-NL"/>
        </w:rPr>
        <w:t>h)</w:t>
      </w:r>
      <w:r w:rsidRPr="005E4232">
        <w:rPr>
          <w:rFonts w:ascii="Arial" w:hAnsi="Arial" w:cs="Arial"/>
          <w:sz w:val="21"/>
          <w:szCs w:val="21"/>
          <w:lang w:eastAsia="nl-NL"/>
        </w:rPr>
        <w:t> Aan aangewezen scheidsrechterofficials en officiële bezoekers worden namens het KNKV geen consumpties verstrekt.</w:t>
      </w:r>
      <w:r w:rsidRPr="005E4232">
        <w:rPr>
          <w:rFonts w:ascii="Arial" w:hAnsi="Arial" w:cs="Arial"/>
          <w:sz w:val="21"/>
          <w:szCs w:val="21"/>
          <w:lang w:eastAsia="nl-NL"/>
        </w:rPr>
        <w:br/>
      </w:r>
      <w:r w:rsidRPr="005E4232">
        <w:rPr>
          <w:rFonts w:ascii="Arial" w:hAnsi="Arial" w:cs="Arial"/>
          <w:b/>
          <w:bCs/>
          <w:sz w:val="21"/>
          <w:szCs w:val="21"/>
          <w:lang w:eastAsia="nl-NL"/>
        </w:rPr>
        <w:t>i)</w:t>
      </w:r>
      <w:r w:rsidRPr="005E4232">
        <w:rPr>
          <w:rFonts w:ascii="Arial" w:hAnsi="Arial" w:cs="Arial"/>
          <w:sz w:val="21"/>
          <w:szCs w:val="21"/>
          <w:lang w:eastAsia="nl-NL"/>
        </w:rPr>
        <w:t> In voorkomende gevallen stelt de wedstrijdcommissaris desgevraagd een stel gele en rode kaarten beschikbaar aan de scheidsrechter. Dit kan zijn wanneer een scheidsrechter de kaarten heeft vergeten of wanneer een wedstrijd wordt gefloten door een door een vereniging aangewezen scheidsrechter, die niet in het bezit is van de kaarten. De wedstrijdcommissaris dient erop toe te zien dat de kaarten na afloop van de wedstrijd weer worden ingenomen.</w:t>
      </w:r>
      <w:r w:rsidRPr="005E4232">
        <w:rPr>
          <w:rFonts w:ascii="Arial" w:hAnsi="Arial" w:cs="Arial"/>
          <w:sz w:val="21"/>
          <w:szCs w:val="21"/>
          <w:lang w:eastAsia="nl-NL"/>
        </w:rPr>
        <w:br/>
      </w:r>
      <w:r w:rsidRPr="005E4232">
        <w:rPr>
          <w:rFonts w:ascii="Arial" w:hAnsi="Arial" w:cs="Arial"/>
          <w:sz w:val="21"/>
          <w:szCs w:val="21"/>
          <w:lang w:eastAsia="nl-NL"/>
        </w:rPr>
        <w:br/>
      </w:r>
      <w:r w:rsidRPr="005E4232">
        <w:rPr>
          <w:rFonts w:ascii="Arial" w:hAnsi="Arial" w:cs="Arial"/>
          <w:b/>
          <w:bCs/>
          <w:sz w:val="21"/>
          <w:szCs w:val="21"/>
          <w:lang w:eastAsia="nl-NL"/>
        </w:rPr>
        <w:t>5. De wedstrijdcommissaris moet beslissen in de volgende gevallen</w:t>
      </w:r>
      <w:r w:rsidRPr="005E4232">
        <w:rPr>
          <w:rFonts w:ascii="Arial" w:hAnsi="Arial" w:cs="Arial"/>
          <w:sz w:val="21"/>
          <w:szCs w:val="21"/>
          <w:lang w:eastAsia="nl-NL"/>
        </w:rPr>
        <w:br/>
      </w:r>
      <w:r w:rsidRPr="005E4232">
        <w:rPr>
          <w:rFonts w:ascii="Arial" w:hAnsi="Arial" w:cs="Arial"/>
          <w:b/>
          <w:bCs/>
          <w:sz w:val="21"/>
          <w:szCs w:val="21"/>
          <w:lang w:eastAsia="nl-NL"/>
        </w:rPr>
        <w:t>a)</w:t>
      </w:r>
      <w:r w:rsidRPr="005E4232">
        <w:rPr>
          <w:rFonts w:ascii="Arial" w:hAnsi="Arial" w:cs="Arial"/>
          <w:sz w:val="21"/>
          <w:szCs w:val="21"/>
          <w:lang w:eastAsia="nl-NL"/>
        </w:rPr>
        <w:t> Wanneer een korfbalwedstrijd te laat begint en niet volledige uitgespeeld kan worden (zie art. 11 RvW). In dat geval wordt de tweede speelhelft ingekort met de tijdsduur die ligt tussen de vastgestelde en de werkelijke aanvangstijd.</w:t>
      </w:r>
      <w:r w:rsidRPr="005E4232">
        <w:rPr>
          <w:rFonts w:ascii="Arial" w:hAnsi="Arial" w:cs="Arial"/>
          <w:sz w:val="21"/>
          <w:szCs w:val="21"/>
          <w:lang w:eastAsia="nl-NL"/>
        </w:rPr>
        <w:br/>
      </w:r>
      <w:r w:rsidRPr="005E4232">
        <w:rPr>
          <w:rFonts w:ascii="Arial" w:hAnsi="Arial" w:cs="Arial"/>
          <w:b/>
          <w:bCs/>
          <w:sz w:val="21"/>
          <w:szCs w:val="21"/>
          <w:lang w:eastAsia="nl-NL"/>
        </w:rPr>
        <w:t>b)</w:t>
      </w:r>
      <w:r w:rsidRPr="005E4232">
        <w:rPr>
          <w:rFonts w:ascii="Arial" w:hAnsi="Arial" w:cs="Arial"/>
          <w:sz w:val="21"/>
          <w:szCs w:val="21"/>
          <w:lang w:eastAsia="nl-NL"/>
        </w:rPr>
        <w:t> Wanneer een scheidsrechter op het vastgestelde aanvangsuur niet aanwezig is en er geen lid van het KNKV is, dat bevoegd en bereid is de wedstrijd te leiden, dan wijst de wedstrijdcommissaris een lid van het KNKV als scheidsrechter aan. Voor het leiden van junioren- en seniorenwedstrijden moet betrokkene 17 jaar of ouder zijn. (zie art. 30 RvW). Wanneer een wedstrijd niet wordt gespeeld kan de uitspelende vereniging deze kosten verhalen op het KNKV. In voorkomende gevallen kan de dienstdoende vereniging hiervoor aansprakelijk worden gesteld. Dit is ook van toepassing, wanneer de scheidsrechter door een blessure of om een andere redenen niet in staat is om de wedstrijd verder te leiden.</w:t>
      </w:r>
      <w:r w:rsidRPr="005E4232">
        <w:rPr>
          <w:rFonts w:ascii="Arial" w:hAnsi="Arial" w:cs="Arial"/>
          <w:sz w:val="21"/>
          <w:szCs w:val="21"/>
          <w:lang w:eastAsia="nl-NL"/>
        </w:rPr>
        <w:br/>
      </w:r>
      <w:r w:rsidRPr="005E4232">
        <w:rPr>
          <w:rFonts w:ascii="Arial" w:hAnsi="Arial" w:cs="Arial"/>
          <w:b/>
          <w:bCs/>
          <w:sz w:val="21"/>
          <w:szCs w:val="21"/>
          <w:lang w:eastAsia="nl-NL"/>
        </w:rPr>
        <w:t>c)</w:t>
      </w:r>
      <w:r w:rsidRPr="005E4232">
        <w:rPr>
          <w:rFonts w:ascii="Arial" w:hAnsi="Arial" w:cs="Arial"/>
          <w:sz w:val="21"/>
          <w:szCs w:val="21"/>
          <w:lang w:eastAsia="nl-NL"/>
        </w:rPr>
        <w:t> Wanneer er zich situaties voordoen, die niet voorzien zijn.</w:t>
      </w:r>
      <w:r w:rsidRPr="005E4232">
        <w:rPr>
          <w:rFonts w:ascii="Arial" w:hAnsi="Arial" w:cs="Arial"/>
          <w:sz w:val="21"/>
          <w:szCs w:val="21"/>
          <w:lang w:eastAsia="nl-NL"/>
        </w:rPr>
        <w:br/>
      </w:r>
      <w:r w:rsidRPr="005E4232">
        <w:rPr>
          <w:rFonts w:ascii="Arial" w:hAnsi="Arial" w:cs="Arial"/>
          <w:sz w:val="21"/>
          <w:szCs w:val="21"/>
          <w:lang w:eastAsia="nl-NL"/>
        </w:rPr>
        <w:br/>
      </w:r>
      <w:r w:rsidRPr="005E4232">
        <w:rPr>
          <w:rFonts w:ascii="Arial" w:hAnsi="Arial" w:cs="Arial"/>
          <w:b/>
          <w:bCs/>
          <w:sz w:val="21"/>
          <w:szCs w:val="21"/>
          <w:lang w:eastAsia="nl-NL"/>
        </w:rPr>
        <w:t>6. De wedstrijdcommissaris moet tot zijn beschikking hebben</w:t>
      </w:r>
      <w:r w:rsidRPr="005E4232">
        <w:rPr>
          <w:rFonts w:ascii="Arial" w:hAnsi="Arial" w:cs="Arial"/>
          <w:sz w:val="21"/>
          <w:szCs w:val="21"/>
          <w:lang w:eastAsia="nl-NL"/>
        </w:rPr>
        <w:br/>
      </w:r>
      <w:r w:rsidRPr="005E4232">
        <w:rPr>
          <w:rFonts w:ascii="Arial" w:hAnsi="Arial" w:cs="Arial"/>
          <w:b/>
          <w:bCs/>
          <w:sz w:val="21"/>
          <w:szCs w:val="21"/>
          <w:lang w:eastAsia="nl-NL"/>
        </w:rPr>
        <w:t>a)</w:t>
      </w:r>
      <w:r w:rsidRPr="005E4232">
        <w:rPr>
          <w:rFonts w:ascii="Arial" w:hAnsi="Arial" w:cs="Arial"/>
          <w:sz w:val="21"/>
          <w:szCs w:val="21"/>
          <w:lang w:eastAsia="nl-NL"/>
        </w:rPr>
        <w:t> Het wedstrijdprogramma.</w:t>
      </w:r>
      <w:r w:rsidRPr="005E4232">
        <w:rPr>
          <w:rFonts w:ascii="Arial" w:hAnsi="Arial" w:cs="Arial"/>
          <w:sz w:val="21"/>
          <w:szCs w:val="21"/>
          <w:lang w:eastAsia="nl-NL"/>
        </w:rPr>
        <w:br/>
      </w:r>
      <w:r w:rsidRPr="005E4232">
        <w:rPr>
          <w:rFonts w:ascii="Arial" w:hAnsi="Arial" w:cs="Arial"/>
          <w:b/>
          <w:bCs/>
          <w:sz w:val="21"/>
          <w:szCs w:val="21"/>
          <w:lang w:eastAsia="nl-NL"/>
        </w:rPr>
        <w:t>b)</w:t>
      </w:r>
      <w:r w:rsidRPr="005E4232">
        <w:rPr>
          <w:rFonts w:ascii="Arial" w:hAnsi="Arial" w:cs="Arial"/>
          <w:sz w:val="21"/>
          <w:szCs w:val="21"/>
          <w:lang w:eastAsia="nl-NL"/>
        </w:rPr>
        <w:t> Indien nodig sleutels van EHBO-kist, materiaalhok enz.</w:t>
      </w:r>
      <w:r w:rsidRPr="005E4232">
        <w:rPr>
          <w:rFonts w:ascii="Arial" w:hAnsi="Arial" w:cs="Arial"/>
          <w:sz w:val="21"/>
          <w:szCs w:val="21"/>
          <w:lang w:eastAsia="nl-NL"/>
        </w:rPr>
        <w:br/>
      </w:r>
      <w:r w:rsidRPr="005E4232">
        <w:rPr>
          <w:rFonts w:ascii="Arial" w:hAnsi="Arial" w:cs="Arial"/>
          <w:b/>
          <w:bCs/>
          <w:sz w:val="21"/>
          <w:szCs w:val="21"/>
          <w:lang w:eastAsia="nl-NL"/>
        </w:rPr>
        <w:t>c)</w:t>
      </w:r>
      <w:r w:rsidRPr="005E4232">
        <w:rPr>
          <w:rFonts w:ascii="Arial" w:hAnsi="Arial" w:cs="Arial"/>
          <w:sz w:val="21"/>
          <w:szCs w:val="21"/>
          <w:lang w:eastAsia="nl-NL"/>
        </w:rPr>
        <w:t> Een stel gele en rode kaarten.</w:t>
      </w:r>
      <w:r w:rsidRPr="005E4232">
        <w:rPr>
          <w:rFonts w:ascii="Arial" w:hAnsi="Arial" w:cs="Arial"/>
          <w:sz w:val="21"/>
          <w:szCs w:val="21"/>
          <w:lang w:eastAsia="nl-NL"/>
        </w:rPr>
        <w:br/>
      </w:r>
      <w:r w:rsidRPr="005E4232">
        <w:rPr>
          <w:rFonts w:ascii="Arial" w:hAnsi="Arial" w:cs="Arial"/>
          <w:b/>
          <w:bCs/>
          <w:sz w:val="21"/>
          <w:szCs w:val="21"/>
          <w:lang w:eastAsia="nl-NL"/>
        </w:rPr>
        <w:t>d)</w:t>
      </w:r>
      <w:r w:rsidRPr="005E4232">
        <w:rPr>
          <w:rFonts w:ascii="Arial" w:hAnsi="Arial" w:cs="Arial"/>
          <w:sz w:val="21"/>
          <w:szCs w:val="21"/>
          <w:lang w:eastAsia="nl-NL"/>
        </w:rPr>
        <w:t> Formulieren ten behoeve van tuchtzaken.</w:t>
      </w:r>
      <w:r w:rsidRPr="005E4232">
        <w:rPr>
          <w:rFonts w:ascii="Arial" w:hAnsi="Arial" w:cs="Arial"/>
          <w:sz w:val="21"/>
          <w:szCs w:val="21"/>
          <w:lang w:eastAsia="nl-NL"/>
        </w:rPr>
        <w:br/>
      </w:r>
      <w:r w:rsidRPr="005E4232">
        <w:rPr>
          <w:rFonts w:ascii="Arial" w:hAnsi="Arial" w:cs="Arial"/>
          <w:sz w:val="21"/>
          <w:szCs w:val="21"/>
          <w:lang w:eastAsia="nl-NL"/>
        </w:rPr>
        <w:br/>
      </w:r>
      <w:r w:rsidRPr="005E4232">
        <w:rPr>
          <w:rFonts w:ascii="Arial" w:hAnsi="Arial" w:cs="Arial"/>
          <w:b/>
          <w:bCs/>
          <w:sz w:val="21"/>
          <w:szCs w:val="21"/>
          <w:lang w:eastAsia="nl-NL"/>
        </w:rPr>
        <w:t>7. De wedstrijdcommissaris informeert</w:t>
      </w:r>
      <w:r w:rsidRPr="005E4232">
        <w:rPr>
          <w:rFonts w:ascii="Arial" w:hAnsi="Arial" w:cs="Arial"/>
          <w:sz w:val="21"/>
          <w:szCs w:val="21"/>
          <w:lang w:eastAsia="nl-NL"/>
        </w:rPr>
        <w:br/>
        <w:t>De wedstrijdcommissaris informeert via zijn vereniging het KNKV over situaties, die niet in overeenstemming zijn met de KNKV-reglementen, waaronder bepalingen die zijn vermeld in deze richtlijnen.</w:t>
      </w:r>
      <w:r w:rsidRPr="005E4232">
        <w:rPr>
          <w:rFonts w:ascii="Arial" w:hAnsi="Arial" w:cs="Arial"/>
          <w:sz w:val="21"/>
          <w:szCs w:val="21"/>
          <w:lang w:eastAsia="nl-NL"/>
        </w:rPr>
        <w:br/>
      </w:r>
      <w:r w:rsidRPr="005E4232">
        <w:rPr>
          <w:rFonts w:ascii="Arial" w:hAnsi="Arial" w:cs="Arial"/>
          <w:sz w:val="21"/>
          <w:szCs w:val="21"/>
          <w:lang w:eastAsia="nl-NL"/>
        </w:rPr>
        <w:br/>
      </w:r>
      <w:r w:rsidRPr="005E4232">
        <w:rPr>
          <w:rFonts w:ascii="Arial" w:hAnsi="Arial" w:cs="Arial"/>
          <w:b/>
          <w:bCs/>
          <w:sz w:val="21"/>
          <w:szCs w:val="21"/>
          <w:lang w:eastAsia="nl-NL"/>
        </w:rPr>
        <w:t>8. Per hal kunnen nog aanvullende bepalingen gelden met betrekking tot</w:t>
      </w:r>
      <w:r w:rsidRPr="005E4232">
        <w:rPr>
          <w:rFonts w:ascii="Arial" w:hAnsi="Arial" w:cs="Arial"/>
          <w:sz w:val="21"/>
          <w:szCs w:val="21"/>
          <w:lang w:eastAsia="nl-NL"/>
        </w:rPr>
        <w:br/>
      </w:r>
      <w:r w:rsidRPr="005E4232">
        <w:rPr>
          <w:rFonts w:ascii="Arial" w:hAnsi="Arial" w:cs="Arial"/>
          <w:b/>
          <w:bCs/>
          <w:sz w:val="21"/>
          <w:szCs w:val="21"/>
          <w:lang w:eastAsia="nl-NL"/>
        </w:rPr>
        <w:t>a)</w:t>
      </w:r>
      <w:r w:rsidRPr="005E4232">
        <w:rPr>
          <w:rFonts w:ascii="Arial" w:hAnsi="Arial" w:cs="Arial"/>
          <w:sz w:val="21"/>
          <w:szCs w:val="21"/>
          <w:lang w:eastAsia="nl-NL"/>
        </w:rPr>
        <w:t> Hoeveelheid spelmateriaal.</w:t>
      </w:r>
      <w:r w:rsidRPr="005E4232">
        <w:rPr>
          <w:rFonts w:ascii="Arial" w:hAnsi="Arial" w:cs="Arial"/>
          <w:sz w:val="21"/>
          <w:szCs w:val="21"/>
          <w:lang w:eastAsia="nl-NL"/>
        </w:rPr>
        <w:br/>
      </w:r>
      <w:r w:rsidRPr="005E4232">
        <w:rPr>
          <w:rFonts w:ascii="Arial" w:hAnsi="Arial" w:cs="Arial"/>
          <w:b/>
          <w:bCs/>
          <w:sz w:val="21"/>
          <w:szCs w:val="21"/>
          <w:lang w:eastAsia="nl-NL"/>
        </w:rPr>
        <w:t>b)</w:t>
      </w:r>
      <w:r w:rsidRPr="005E4232">
        <w:rPr>
          <w:rFonts w:ascii="Arial" w:hAnsi="Arial" w:cs="Arial"/>
          <w:sz w:val="21"/>
          <w:szCs w:val="21"/>
          <w:lang w:eastAsia="nl-NL"/>
        </w:rPr>
        <w:t> Statiegeld bij het gebruik van dure zwachtels.</w:t>
      </w:r>
      <w:r w:rsidRPr="005E4232">
        <w:rPr>
          <w:rFonts w:ascii="Arial" w:hAnsi="Arial" w:cs="Arial"/>
          <w:sz w:val="21"/>
          <w:szCs w:val="21"/>
          <w:lang w:eastAsia="nl-NL"/>
        </w:rPr>
        <w:br/>
      </w:r>
      <w:r w:rsidRPr="005E4232">
        <w:rPr>
          <w:rFonts w:ascii="Arial" w:hAnsi="Arial" w:cs="Arial"/>
          <w:b/>
          <w:bCs/>
          <w:sz w:val="21"/>
          <w:szCs w:val="21"/>
          <w:lang w:eastAsia="nl-NL"/>
        </w:rPr>
        <w:t>c)</w:t>
      </w:r>
      <w:r w:rsidRPr="005E4232">
        <w:rPr>
          <w:rFonts w:ascii="Arial" w:hAnsi="Arial" w:cs="Arial"/>
          <w:sz w:val="21"/>
          <w:szCs w:val="21"/>
          <w:lang w:eastAsia="nl-NL"/>
        </w:rPr>
        <w:t> Melden van uitslagen (gemaakte afspraken tussen verenigingen).</w:t>
      </w:r>
      <w:r w:rsidRPr="005E4232">
        <w:rPr>
          <w:rFonts w:ascii="Arial" w:hAnsi="Arial" w:cs="Arial"/>
          <w:sz w:val="21"/>
          <w:szCs w:val="21"/>
          <w:lang w:eastAsia="nl-NL"/>
        </w:rPr>
        <w:br/>
      </w:r>
      <w:r w:rsidRPr="005E4232">
        <w:rPr>
          <w:rFonts w:ascii="Arial" w:hAnsi="Arial" w:cs="Arial"/>
          <w:b/>
          <w:bCs/>
          <w:sz w:val="21"/>
          <w:szCs w:val="21"/>
          <w:lang w:eastAsia="nl-NL"/>
        </w:rPr>
        <w:t>d) </w:t>
      </w:r>
      <w:r w:rsidRPr="005E4232">
        <w:rPr>
          <w:rFonts w:ascii="Arial" w:hAnsi="Arial" w:cs="Arial"/>
          <w:sz w:val="21"/>
          <w:szCs w:val="21"/>
          <w:lang w:eastAsia="nl-NL"/>
        </w:rPr>
        <w:t>Wijze van controle op entreegelden (in de hallen waar entree wordt geheven).</w:t>
      </w:r>
      <w:r w:rsidRPr="005E4232">
        <w:rPr>
          <w:rFonts w:ascii="Arial" w:hAnsi="Arial" w:cs="Arial"/>
          <w:sz w:val="21"/>
          <w:szCs w:val="21"/>
          <w:lang w:eastAsia="nl-NL"/>
        </w:rPr>
        <w:br/>
      </w:r>
      <w:r w:rsidRPr="005E4232">
        <w:rPr>
          <w:rFonts w:ascii="Arial" w:hAnsi="Arial" w:cs="Arial"/>
          <w:b/>
          <w:bCs/>
          <w:sz w:val="21"/>
          <w:szCs w:val="21"/>
          <w:lang w:eastAsia="nl-NL"/>
        </w:rPr>
        <w:t>e)</w:t>
      </w:r>
      <w:r w:rsidRPr="005E4232">
        <w:rPr>
          <w:rFonts w:ascii="Arial" w:hAnsi="Arial" w:cs="Arial"/>
          <w:sz w:val="21"/>
          <w:szCs w:val="21"/>
          <w:lang w:eastAsia="nl-NL"/>
        </w:rPr>
        <w:t> Etc.</w:t>
      </w:r>
    </w:p>
    <w:p w:rsidR="005E4232" w:rsidRPr="005E4232" w:rsidRDefault="005E4232" w:rsidP="005E4232">
      <w:pPr>
        <w:numPr>
          <w:ilvl w:val="0"/>
          <w:numId w:val="3"/>
        </w:numPr>
        <w:suppressAutoHyphens w:val="0"/>
        <w:ind w:left="-225"/>
        <w:rPr>
          <w:rFonts w:ascii="Arial" w:hAnsi="Arial" w:cs="Arial"/>
          <w:sz w:val="21"/>
          <w:szCs w:val="21"/>
          <w:lang w:eastAsia="nl-NL"/>
        </w:rPr>
      </w:pPr>
    </w:p>
    <w:p w:rsidR="005E4232" w:rsidRPr="005E4232" w:rsidRDefault="005E4232" w:rsidP="00090716">
      <w:pPr>
        <w:suppressAutoHyphens w:val="0"/>
        <w:spacing w:after="150"/>
        <w:rPr>
          <w:rFonts w:ascii="Arial" w:hAnsi="Arial" w:cs="Arial"/>
          <w:b/>
          <w:bCs/>
          <w:sz w:val="24"/>
          <w:lang w:eastAsia="nl-NL"/>
        </w:rPr>
      </w:pPr>
    </w:p>
    <w:sectPr w:rsidR="005E4232" w:rsidRPr="005E4232" w:rsidSect="00E92975">
      <w:pgSz w:w="11906" w:h="16838"/>
      <w:pgMar w:top="1417" w:right="746"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8"/>
      <w:numFmt w:val="bullet"/>
      <w:lvlText w:val=""/>
      <w:lvlJc w:val="left"/>
      <w:pPr>
        <w:tabs>
          <w:tab w:val="num" w:pos="720"/>
        </w:tabs>
        <w:ind w:left="720" w:hanging="360"/>
      </w:pPr>
      <w:rPr>
        <w:rFonts w:ascii="Symbol" w:hAnsi="Symbol"/>
      </w:rPr>
    </w:lvl>
  </w:abstractNum>
  <w:abstractNum w:abstractNumId="1">
    <w:nsid w:val="00FD0980"/>
    <w:multiLevelType w:val="multilevel"/>
    <w:tmpl w:val="468E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11F4D"/>
    <w:multiLevelType w:val="multilevel"/>
    <w:tmpl w:val="0EC0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16374"/>
    <w:rsid w:val="00090716"/>
    <w:rsid w:val="002B3E24"/>
    <w:rsid w:val="00316374"/>
    <w:rsid w:val="00523B0A"/>
    <w:rsid w:val="005E4232"/>
    <w:rsid w:val="00855548"/>
    <w:rsid w:val="00885260"/>
    <w:rsid w:val="00955601"/>
    <w:rsid w:val="009D2EF5"/>
    <w:rsid w:val="00A64E82"/>
    <w:rsid w:val="00B06140"/>
    <w:rsid w:val="00B97511"/>
    <w:rsid w:val="00BA0AD5"/>
    <w:rsid w:val="00BC0C73"/>
    <w:rsid w:val="00BD55B1"/>
    <w:rsid w:val="00C75AA1"/>
    <w:rsid w:val="00D75AAA"/>
    <w:rsid w:val="00E27AB8"/>
    <w:rsid w:val="00E92975"/>
    <w:rsid w:val="00F36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74"/>
    <w:pPr>
      <w:suppressAutoHyphens/>
    </w:pPr>
    <w:rPr>
      <w:sz w:val="22"/>
      <w:szCs w:val="24"/>
      <w:lang w:eastAsia="ar-SA"/>
    </w:rPr>
  </w:style>
  <w:style w:type="paragraph" w:styleId="Heading1">
    <w:name w:val="heading 1"/>
    <w:basedOn w:val="Normal"/>
    <w:next w:val="Normal"/>
    <w:link w:val="Heading1Char"/>
    <w:qFormat/>
    <w:rsid w:val="00BC0C73"/>
    <w:pPr>
      <w:keepNext/>
      <w:ind w:left="360" w:right="-878"/>
      <w:outlineLvl w:val="0"/>
    </w:pPr>
    <w:rPr>
      <w:lang w:val="en-GB"/>
    </w:rPr>
  </w:style>
  <w:style w:type="paragraph" w:styleId="Heading2">
    <w:name w:val="heading 2"/>
    <w:basedOn w:val="Normal"/>
    <w:next w:val="Normal"/>
    <w:link w:val="Heading2Char"/>
    <w:qFormat/>
    <w:rsid w:val="00BC0C73"/>
    <w:pPr>
      <w:keepNext/>
      <w:ind w:left="360"/>
      <w:outlineLvl w:val="1"/>
    </w:pPr>
    <w:rPr>
      <w:lang w:val="en-GB"/>
    </w:rPr>
  </w:style>
  <w:style w:type="paragraph" w:styleId="Heading3">
    <w:name w:val="heading 3"/>
    <w:basedOn w:val="Normal"/>
    <w:next w:val="Normal"/>
    <w:link w:val="Heading3Char"/>
    <w:qFormat/>
    <w:rsid w:val="00BC0C73"/>
    <w:pPr>
      <w:keepNext/>
      <w:ind w:left="360"/>
      <w:outlineLvl w:val="2"/>
    </w:pPr>
    <w:rPr>
      <w:sz w:val="28"/>
    </w:rPr>
  </w:style>
  <w:style w:type="paragraph" w:styleId="Heading4">
    <w:name w:val="heading 4"/>
    <w:basedOn w:val="Normal"/>
    <w:next w:val="Normal"/>
    <w:link w:val="Heading4Char"/>
    <w:qFormat/>
    <w:rsid w:val="00BC0C73"/>
    <w:pPr>
      <w:keepNext/>
      <w:tabs>
        <w:tab w:val="left" w:pos="4500"/>
      </w:tabs>
      <w:ind w:left="2832" w:right="-698"/>
      <w:outlineLvl w:val="3"/>
    </w:pPr>
    <w:rPr>
      <w:lang w:val="en-GB"/>
    </w:rPr>
  </w:style>
  <w:style w:type="paragraph" w:styleId="Heading5">
    <w:name w:val="heading 5"/>
    <w:basedOn w:val="Normal"/>
    <w:next w:val="Normal"/>
    <w:link w:val="Heading5Char"/>
    <w:qFormat/>
    <w:rsid w:val="00BC0C73"/>
    <w:pPr>
      <w:keepNext/>
      <w:tabs>
        <w:tab w:val="left" w:pos="1620"/>
      </w:tabs>
      <w:ind w:left="720" w:right="-698"/>
      <w:outlineLvl w:val="4"/>
    </w:pPr>
    <w:rPr>
      <w:lang w:val="en-GB"/>
    </w:rPr>
  </w:style>
  <w:style w:type="paragraph" w:styleId="Heading6">
    <w:name w:val="heading 6"/>
    <w:basedOn w:val="Normal"/>
    <w:next w:val="Normal"/>
    <w:link w:val="Heading6Char"/>
    <w:qFormat/>
    <w:rsid w:val="00BC0C73"/>
    <w:pPr>
      <w:keepNext/>
      <w:tabs>
        <w:tab w:val="left" w:pos="3060"/>
      </w:tabs>
      <w:ind w:left="360"/>
      <w:outlineLvl w:val="5"/>
    </w:pPr>
    <w:rPr>
      <w:sz w:val="32"/>
      <w:lang w:val="en-GB"/>
    </w:rPr>
  </w:style>
  <w:style w:type="paragraph" w:styleId="Heading7">
    <w:name w:val="heading 7"/>
    <w:basedOn w:val="Normal"/>
    <w:next w:val="Normal"/>
    <w:link w:val="Heading7Char"/>
    <w:qFormat/>
    <w:rsid w:val="00BC0C73"/>
    <w:pPr>
      <w:keepNext/>
      <w:outlineLvl w:val="6"/>
    </w:pPr>
    <w:rPr>
      <w:rFonts w:ascii="Franklin Gothic Medium" w:hAnsi="Franklin Gothic Medium"/>
      <w:spacing w:val="90"/>
      <w:sz w:val="20"/>
    </w:rPr>
  </w:style>
  <w:style w:type="paragraph" w:styleId="Heading8">
    <w:name w:val="heading 8"/>
    <w:basedOn w:val="Normal"/>
    <w:next w:val="Normal"/>
    <w:link w:val="Heading8Char"/>
    <w:qFormat/>
    <w:rsid w:val="00BC0C73"/>
    <w:pPr>
      <w:keepNext/>
      <w:ind w:firstLine="708"/>
      <w:outlineLvl w:val="7"/>
    </w:pPr>
    <w:rPr>
      <w:i/>
      <w:iCs/>
      <w:lang w:val="en-GB"/>
    </w:rPr>
  </w:style>
  <w:style w:type="paragraph" w:styleId="Heading9">
    <w:name w:val="heading 9"/>
    <w:basedOn w:val="Normal"/>
    <w:next w:val="Normal"/>
    <w:link w:val="Heading9Char"/>
    <w:qFormat/>
    <w:rsid w:val="00BC0C73"/>
    <w:pPr>
      <w:keepNext/>
      <w:tabs>
        <w:tab w:val="left" w:pos="720"/>
        <w:tab w:val="left" w:pos="2160"/>
        <w:tab w:val="left" w:pos="2880"/>
      </w:tabs>
      <w:ind w:left="288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C73"/>
    <w:rPr>
      <w:rFonts w:ascii="Comic Sans MS" w:hAnsi="Comic Sans MS"/>
      <w:b/>
      <w:bCs/>
      <w:sz w:val="24"/>
      <w:szCs w:val="24"/>
      <w:lang w:val="en-GB"/>
    </w:rPr>
  </w:style>
  <w:style w:type="character" w:customStyle="1" w:styleId="Heading2Char">
    <w:name w:val="Heading 2 Char"/>
    <w:basedOn w:val="DefaultParagraphFont"/>
    <w:link w:val="Heading2"/>
    <w:rsid w:val="00BC0C73"/>
    <w:rPr>
      <w:rFonts w:ascii="Comic Sans MS" w:hAnsi="Comic Sans MS"/>
      <w:b/>
      <w:bCs/>
      <w:sz w:val="24"/>
      <w:szCs w:val="24"/>
      <w:lang w:val="en-GB"/>
    </w:rPr>
  </w:style>
  <w:style w:type="character" w:customStyle="1" w:styleId="Heading3Char">
    <w:name w:val="Heading 3 Char"/>
    <w:basedOn w:val="DefaultParagraphFont"/>
    <w:link w:val="Heading3"/>
    <w:rsid w:val="00BC0C73"/>
    <w:rPr>
      <w:rFonts w:ascii="Comic Sans MS" w:hAnsi="Comic Sans MS"/>
      <w:b/>
      <w:bCs/>
      <w:sz w:val="28"/>
      <w:szCs w:val="24"/>
    </w:rPr>
  </w:style>
  <w:style w:type="character" w:customStyle="1" w:styleId="Heading4Char">
    <w:name w:val="Heading 4 Char"/>
    <w:basedOn w:val="DefaultParagraphFont"/>
    <w:link w:val="Heading4"/>
    <w:rsid w:val="00BC0C73"/>
    <w:rPr>
      <w:rFonts w:ascii="Comic Sans MS" w:hAnsi="Comic Sans MS"/>
      <w:b/>
      <w:bCs/>
      <w:sz w:val="24"/>
      <w:szCs w:val="24"/>
      <w:lang w:val="en-GB"/>
    </w:rPr>
  </w:style>
  <w:style w:type="character" w:customStyle="1" w:styleId="Heading5Char">
    <w:name w:val="Heading 5 Char"/>
    <w:basedOn w:val="DefaultParagraphFont"/>
    <w:link w:val="Heading5"/>
    <w:rsid w:val="00BC0C73"/>
    <w:rPr>
      <w:rFonts w:ascii="Comic Sans MS" w:hAnsi="Comic Sans MS"/>
      <w:b/>
      <w:bCs/>
      <w:sz w:val="24"/>
      <w:szCs w:val="24"/>
      <w:lang w:val="en-GB"/>
    </w:rPr>
  </w:style>
  <w:style w:type="character" w:customStyle="1" w:styleId="Heading6Char">
    <w:name w:val="Heading 6 Char"/>
    <w:basedOn w:val="DefaultParagraphFont"/>
    <w:link w:val="Heading6"/>
    <w:rsid w:val="00BC0C73"/>
    <w:rPr>
      <w:rFonts w:ascii="Comic Sans MS" w:hAnsi="Comic Sans MS"/>
      <w:b/>
      <w:bCs/>
      <w:sz w:val="32"/>
      <w:szCs w:val="24"/>
      <w:lang w:val="en-GB"/>
    </w:rPr>
  </w:style>
  <w:style w:type="character" w:customStyle="1" w:styleId="Heading7Char">
    <w:name w:val="Heading 7 Char"/>
    <w:basedOn w:val="DefaultParagraphFont"/>
    <w:link w:val="Heading7"/>
    <w:rsid w:val="00BC0C73"/>
    <w:rPr>
      <w:rFonts w:ascii="Franklin Gothic Medium" w:hAnsi="Franklin Gothic Medium"/>
      <w:b/>
      <w:bCs/>
      <w:spacing w:val="90"/>
      <w:szCs w:val="24"/>
    </w:rPr>
  </w:style>
  <w:style w:type="character" w:customStyle="1" w:styleId="Heading8Char">
    <w:name w:val="Heading 8 Char"/>
    <w:basedOn w:val="DefaultParagraphFont"/>
    <w:link w:val="Heading8"/>
    <w:rsid w:val="00BC0C73"/>
    <w:rPr>
      <w:rFonts w:ascii="Comic Sans MS" w:hAnsi="Comic Sans MS"/>
      <w:b/>
      <w:bCs/>
      <w:i/>
      <w:iCs/>
      <w:sz w:val="24"/>
      <w:szCs w:val="24"/>
      <w:lang w:val="en-GB"/>
    </w:rPr>
  </w:style>
  <w:style w:type="character" w:customStyle="1" w:styleId="Heading9Char">
    <w:name w:val="Heading 9 Char"/>
    <w:basedOn w:val="DefaultParagraphFont"/>
    <w:link w:val="Heading9"/>
    <w:rsid w:val="00BC0C73"/>
    <w:rPr>
      <w:rFonts w:ascii="Comic Sans MS" w:hAnsi="Comic Sans MS"/>
      <w:b/>
      <w:bCs/>
      <w:szCs w:val="24"/>
    </w:rPr>
  </w:style>
  <w:style w:type="paragraph" w:styleId="Caption">
    <w:name w:val="caption"/>
    <w:next w:val="Normal"/>
    <w:qFormat/>
    <w:rsid w:val="00BC0C73"/>
    <w:pPr>
      <w:spacing w:before="120" w:after="120"/>
    </w:pPr>
    <w:rPr>
      <w:rFonts w:ascii="Comic Sans MS" w:hAnsi="Comic Sans MS"/>
      <w:b/>
      <w:bCs/>
    </w:rPr>
  </w:style>
  <w:style w:type="character" w:styleId="Strong">
    <w:name w:val="Strong"/>
    <w:basedOn w:val="DefaultParagraphFont"/>
    <w:uiPriority w:val="22"/>
    <w:qFormat/>
    <w:rsid w:val="00BC0C73"/>
    <w:rPr>
      <w:b/>
      <w:bCs/>
    </w:rPr>
  </w:style>
  <w:style w:type="character" w:styleId="Emphasis">
    <w:name w:val="Emphasis"/>
    <w:basedOn w:val="DefaultParagraphFont"/>
    <w:qFormat/>
    <w:rsid w:val="00BC0C73"/>
    <w:rPr>
      <w:i/>
      <w:iCs/>
    </w:rPr>
  </w:style>
  <w:style w:type="paragraph" w:styleId="NormalWeb">
    <w:name w:val="Normal (Web)"/>
    <w:basedOn w:val="Normal"/>
    <w:uiPriority w:val="99"/>
    <w:semiHidden/>
    <w:unhideWhenUsed/>
    <w:rsid w:val="00C75AA1"/>
    <w:pPr>
      <w:suppressAutoHyphens w:val="0"/>
      <w:spacing w:after="150"/>
    </w:pPr>
    <w:rPr>
      <w:sz w:val="24"/>
      <w:lang w:eastAsia="nl-NL"/>
    </w:rPr>
  </w:style>
  <w:style w:type="paragraph" w:styleId="BalloonText">
    <w:name w:val="Balloon Text"/>
    <w:basedOn w:val="Normal"/>
    <w:link w:val="BalloonTextChar"/>
    <w:uiPriority w:val="99"/>
    <w:semiHidden/>
    <w:unhideWhenUsed/>
    <w:rsid w:val="00090716"/>
    <w:rPr>
      <w:rFonts w:ascii="Tahoma" w:hAnsi="Tahoma" w:cs="Tahoma"/>
      <w:sz w:val="16"/>
      <w:szCs w:val="16"/>
    </w:rPr>
  </w:style>
  <w:style w:type="character" w:customStyle="1" w:styleId="BalloonTextChar">
    <w:name w:val="Balloon Text Char"/>
    <w:basedOn w:val="DefaultParagraphFont"/>
    <w:link w:val="BalloonText"/>
    <w:uiPriority w:val="99"/>
    <w:semiHidden/>
    <w:rsid w:val="0009071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1562">
      <w:bodyDiv w:val="1"/>
      <w:marLeft w:val="0"/>
      <w:marRight w:val="0"/>
      <w:marTop w:val="0"/>
      <w:marBottom w:val="0"/>
      <w:divBdr>
        <w:top w:val="none" w:sz="0" w:space="0" w:color="auto"/>
        <w:left w:val="none" w:sz="0" w:space="0" w:color="auto"/>
        <w:bottom w:val="none" w:sz="0" w:space="0" w:color="auto"/>
        <w:right w:val="none" w:sz="0" w:space="0" w:color="auto"/>
      </w:divBdr>
    </w:div>
    <w:div w:id="156576879">
      <w:bodyDiv w:val="1"/>
      <w:marLeft w:val="0"/>
      <w:marRight w:val="0"/>
      <w:marTop w:val="0"/>
      <w:marBottom w:val="0"/>
      <w:divBdr>
        <w:top w:val="none" w:sz="0" w:space="0" w:color="auto"/>
        <w:left w:val="none" w:sz="0" w:space="0" w:color="auto"/>
        <w:bottom w:val="none" w:sz="0" w:space="0" w:color="auto"/>
        <w:right w:val="none" w:sz="0" w:space="0" w:color="auto"/>
      </w:divBdr>
      <w:divsChild>
        <w:div w:id="200090667">
          <w:marLeft w:val="0"/>
          <w:marRight w:val="0"/>
          <w:marTop w:val="0"/>
          <w:marBottom w:val="0"/>
          <w:divBdr>
            <w:top w:val="none" w:sz="0" w:space="0" w:color="auto"/>
            <w:left w:val="none" w:sz="0" w:space="0" w:color="auto"/>
            <w:bottom w:val="none" w:sz="0" w:space="0" w:color="auto"/>
            <w:right w:val="none" w:sz="0" w:space="0" w:color="auto"/>
          </w:divBdr>
          <w:divsChild>
            <w:div w:id="392701101">
              <w:marLeft w:val="0"/>
              <w:marRight w:val="0"/>
              <w:marTop w:val="0"/>
              <w:marBottom w:val="0"/>
              <w:divBdr>
                <w:top w:val="none" w:sz="0" w:space="0" w:color="auto"/>
                <w:left w:val="none" w:sz="0" w:space="0" w:color="auto"/>
                <w:bottom w:val="none" w:sz="0" w:space="0" w:color="auto"/>
                <w:right w:val="none" w:sz="0" w:space="0" w:color="auto"/>
              </w:divBdr>
              <w:divsChild>
                <w:div w:id="1205754433">
                  <w:marLeft w:val="0"/>
                  <w:marRight w:val="0"/>
                  <w:marTop w:val="0"/>
                  <w:marBottom w:val="0"/>
                  <w:divBdr>
                    <w:top w:val="none" w:sz="0" w:space="0" w:color="auto"/>
                    <w:left w:val="none" w:sz="0" w:space="0" w:color="auto"/>
                    <w:bottom w:val="none" w:sz="0" w:space="0" w:color="auto"/>
                    <w:right w:val="none" w:sz="0" w:space="0" w:color="auto"/>
                  </w:divBdr>
                  <w:divsChild>
                    <w:div w:id="1139346268">
                      <w:marLeft w:val="0"/>
                      <w:marRight w:val="0"/>
                      <w:marTop w:val="0"/>
                      <w:marBottom w:val="0"/>
                      <w:divBdr>
                        <w:top w:val="none" w:sz="0" w:space="0" w:color="auto"/>
                        <w:left w:val="none" w:sz="0" w:space="0" w:color="auto"/>
                        <w:bottom w:val="none" w:sz="0" w:space="0" w:color="auto"/>
                        <w:right w:val="none" w:sz="0" w:space="0" w:color="auto"/>
                      </w:divBdr>
                      <w:divsChild>
                        <w:div w:id="1864587032">
                          <w:marLeft w:val="0"/>
                          <w:marRight w:val="0"/>
                          <w:marTop w:val="0"/>
                          <w:marBottom w:val="0"/>
                          <w:divBdr>
                            <w:top w:val="none" w:sz="0" w:space="0" w:color="auto"/>
                            <w:left w:val="none" w:sz="0" w:space="0" w:color="auto"/>
                            <w:bottom w:val="none" w:sz="0" w:space="0" w:color="auto"/>
                            <w:right w:val="none" w:sz="0" w:space="0" w:color="auto"/>
                          </w:divBdr>
                          <w:divsChild>
                            <w:div w:id="808668121">
                              <w:marLeft w:val="-225"/>
                              <w:marRight w:val="-225"/>
                              <w:marTop w:val="0"/>
                              <w:marBottom w:val="0"/>
                              <w:divBdr>
                                <w:top w:val="none" w:sz="0" w:space="0" w:color="auto"/>
                                <w:left w:val="none" w:sz="0" w:space="0" w:color="auto"/>
                                <w:bottom w:val="none" w:sz="0" w:space="0" w:color="auto"/>
                                <w:right w:val="none" w:sz="0" w:space="0" w:color="auto"/>
                              </w:divBdr>
                              <w:divsChild>
                                <w:div w:id="580870042">
                                  <w:marLeft w:val="0"/>
                                  <w:marRight w:val="0"/>
                                  <w:marTop w:val="0"/>
                                  <w:marBottom w:val="0"/>
                                  <w:divBdr>
                                    <w:top w:val="none" w:sz="0" w:space="0" w:color="auto"/>
                                    <w:left w:val="none" w:sz="0" w:space="0" w:color="auto"/>
                                    <w:bottom w:val="none" w:sz="0" w:space="0" w:color="auto"/>
                                    <w:right w:val="none" w:sz="0" w:space="0" w:color="auto"/>
                                  </w:divBdr>
                                  <w:divsChild>
                                    <w:div w:id="1049916008">
                                      <w:marLeft w:val="0"/>
                                      <w:marRight w:val="0"/>
                                      <w:marTop w:val="0"/>
                                      <w:marBottom w:val="0"/>
                                      <w:divBdr>
                                        <w:top w:val="none" w:sz="0" w:space="0" w:color="auto"/>
                                        <w:left w:val="none" w:sz="0" w:space="0" w:color="auto"/>
                                        <w:bottom w:val="none" w:sz="0" w:space="0" w:color="auto"/>
                                        <w:right w:val="none" w:sz="0" w:space="0" w:color="auto"/>
                                      </w:divBdr>
                                      <w:divsChild>
                                        <w:div w:id="1570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824600">
              <w:marLeft w:val="0"/>
              <w:marRight w:val="0"/>
              <w:marTop w:val="0"/>
              <w:marBottom w:val="0"/>
              <w:divBdr>
                <w:top w:val="none" w:sz="0" w:space="0" w:color="auto"/>
                <w:left w:val="none" w:sz="0" w:space="0" w:color="auto"/>
                <w:bottom w:val="none" w:sz="0" w:space="0" w:color="auto"/>
                <w:right w:val="none" w:sz="0" w:space="0" w:color="auto"/>
              </w:divBdr>
              <w:divsChild>
                <w:div w:id="1768235802">
                  <w:marLeft w:val="0"/>
                  <w:marRight w:val="0"/>
                  <w:marTop w:val="0"/>
                  <w:marBottom w:val="0"/>
                  <w:divBdr>
                    <w:top w:val="none" w:sz="0" w:space="0" w:color="auto"/>
                    <w:left w:val="none" w:sz="0" w:space="0" w:color="auto"/>
                    <w:bottom w:val="none" w:sz="0" w:space="0" w:color="auto"/>
                    <w:right w:val="none" w:sz="0" w:space="0" w:color="auto"/>
                  </w:divBdr>
                  <w:divsChild>
                    <w:div w:id="969943339">
                      <w:marLeft w:val="-225"/>
                      <w:marRight w:val="-225"/>
                      <w:marTop w:val="0"/>
                      <w:marBottom w:val="0"/>
                      <w:divBdr>
                        <w:top w:val="none" w:sz="0" w:space="0" w:color="auto"/>
                        <w:left w:val="none" w:sz="0" w:space="0" w:color="auto"/>
                        <w:bottom w:val="none" w:sz="0" w:space="0" w:color="auto"/>
                        <w:right w:val="none" w:sz="0" w:space="0" w:color="auto"/>
                      </w:divBdr>
                      <w:divsChild>
                        <w:div w:id="1865092081">
                          <w:marLeft w:val="0"/>
                          <w:marRight w:val="0"/>
                          <w:marTop w:val="0"/>
                          <w:marBottom w:val="0"/>
                          <w:divBdr>
                            <w:top w:val="none" w:sz="0" w:space="0" w:color="auto"/>
                            <w:left w:val="none" w:sz="0" w:space="0" w:color="auto"/>
                            <w:bottom w:val="none" w:sz="0" w:space="0" w:color="auto"/>
                            <w:right w:val="none" w:sz="0" w:space="0" w:color="auto"/>
                          </w:divBdr>
                        </w:div>
                        <w:div w:id="350575776">
                          <w:marLeft w:val="0"/>
                          <w:marRight w:val="0"/>
                          <w:marTop w:val="0"/>
                          <w:marBottom w:val="0"/>
                          <w:divBdr>
                            <w:top w:val="none" w:sz="0" w:space="0" w:color="auto"/>
                            <w:left w:val="none" w:sz="0" w:space="0" w:color="auto"/>
                            <w:bottom w:val="none" w:sz="0" w:space="0" w:color="auto"/>
                            <w:right w:val="none" w:sz="0" w:space="0" w:color="auto"/>
                          </w:divBdr>
                        </w:div>
                        <w:div w:id="74088024">
                          <w:marLeft w:val="0"/>
                          <w:marRight w:val="0"/>
                          <w:marTop w:val="0"/>
                          <w:marBottom w:val="0"/>
                          <w:divBdr>
                            <w:top w:val="none" w:sz="0" w:space="0" w:color="auto"/>
                            <w:left w:val="none" w:sz="0" w:space="0" w:color="auto"/>
                            <w:bottom w:val="none" w:sz="0" w:space="0" w:color="auto"/>
                            <w:right w:val="none" w:sz="0" w:space="0" w:color="auto"/>
                          </w:divBdr>
                        </w:div>
                        <w:div w:id="888808300">
                          <w:marLeft w:val="0"/>
                          <w:marRight w:val="0"/>
                          <w:marTop w:val="0"/>
                          <w:marBottom w:val="0"/>
                          <w:divBdr>
                            <w:top w:val="none" w:sz="0" w:space="0" w:color="auto"/>
                            <w:left w:val="none" w:sz="0" w:space="0" w:color="auto"/>
                            <w:bottom w:val="none" w:sz="0" w:space="0" w:color="auto"/>
                            <w:right w:val="none" w:sz="0" w:space="0" w:color="auto"/>
                          </w:divBdr>
                        </w:div>
                        <w:div w:id="1703702117">
                          <w:marLeft w:val="0"/>
                          <w:marRight w:val="0"/>
                          <w:marTop w:val="0"/>
                          <w:marBottom w:val="0"/>
                          <w:divBdr>
                            <w:top w:val="none" w:sz="0" w:space="0" w:color="auto"/>
                            <w:left w:val="none" w:sz="0" w:space="0" w:color="auto"/>
                            <w:bottom w:val="none" w:sz="0" w:space="0" w:color="auto"/>
                            <w:right w:val="none" w:sz="0" w:space="0" w:color="auto"/>
                          </w:divBdr>
                        </w:div>
                        <w:div w:id="13534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385333">
      <w:bodyDiv w:val="1"/>
      <w:marLeft w:val="0"/>
      <w:marRight w:val="0"/>
      <w:marTop w:val="0"/>
      <w:marBottom w:val="0"/>
      <w:divBdr>
        <w:top w:val="none" w:sz="0" w:space="0" w:color="auto"/>
        <w:left w:val="none" w:sz="0" w:space="0" w:color="auto"/>
        <w:bottom w:val="none" w:sz="0" w:space="0" w:color="auto"/>
        <w:right w:val="none" w:sz="0" w:space="0" w:color="auto"/>
      </w:divBdr>
      <w:divsChild>
        <w:div w:id="1983805307">
          <w:marLeft w:val="0"/>
          <w:marRight w:val="0"/>
          <w:marTop w:val="0"/>
          <w:marBottom w:val="0"/>
          <w:divBdr>
            <w:top w:val="none" w:sz="0" w:space="0" w:color="auto"/>
            <w:left w:val="none" w:sz="0" w:space="0" w:color="auto"/>
            <w:bottom w:val="none" w:sz="0" w:space="0" w:color="auto"/>
            <w:right w:val="none" w:sz="0" w:space="0" w:color="auto"/>
          </w:divBdr>
          <w:divsChild>
            <w:div w:id="1941179550">
              <w:marLeft w:val="0"/>
              <w:marRight w:val="0"/>
              <w:marTop w:val="0"/>
              <w:marBottom w:val="0"/>
              <w:divBdr>
                <w:top w:val="none" w:sz="0" w:space="0" w:color="auto"/>
                <w:left w:val="none" w:sz="0" w:space="0" w:color="auto"/>
                <w:bottom w:val="none" w:sz="0" w:space="0" w:color="auto"/>
                <w:right w:val="none" w:sz="0" w:space="0" w:color="auto"/>
              </w:divBdr>
              <w:divsChild>
                <w:div w:id="1542010693">
                  <w:marLeft w:val="0"/>
                  <w:marRight w:val="0"/>
                  <w:marTop w:val="0"/>
                  <w:marBottom w:val="0"/>
                  <w:divBdr>
                    <w:top w:val="none" w:sz="0" w:space="0" w:color="auto"/>
                    <w:left w:val="none" w:sz="0" w:space="0" w:color="auto"/>
                    <w:bottom w:val="none" w:sz="0" w:space="0" w:color="auto"/>
                    <w:right w:val="none" w:sz="0" w:space="0" w:color="auto"/>
                  </w:divBdr>
                  <w:divsChild>
                    <w:div w:id="184682262">
                      <w:marLeft w:val="0"/>
                      <w:marRight w:val="0"/>
                      <w:marTop w:val="0"/>
                      <w:marBottom w:val="0"/>
                      <w:divBdr>
                        <w:top w:val="none" w:sz="0" w:space="0" w:color="auto"/>
                        <w:left w:val="none" w:sz="0" w:space="0" w:color="auto"/>
                        <w:bottom w:val="none" w:sz="0" w:space="0" w:color="auto"/>
                        <w:right w:val="none" w:sz="0" w:space="0" w:color="auto"/>
                      </w:divBdr>
                      <w:divsChild>
                        <w:div w:id="1425305254">
                          <w:marLeft w:val="0"/>
                          <w:marRight w:val="0"/>
                          <w:marTop w:val="0"/>
                          <w:marBottom w:val="0"/>
                          <w:divBdr>
                            <w:top w:val="none" w:sz="0" w:space="0" w:color="auto"/>
                            <w:left w:val="none" w:sz="0" w:space="0" w:color="auto"/>
                            <w:bottom w:val="none" w:sz="0" w:space="0" w:color="auto"/>
                            <w:right w:val="none" w:sz="0" w:space="0" w:color="auto"/>
                          </w:divBdr>
                          <w:divsChild>
                            <w:div w:id="388649762">
                              <w:marLeft w:val="-225"/>
                              <w:marRight w:val="-225"/>
                              <w:marTop w:val="0"/>
                              <w:marBottom w:val="0"/>
                              <w:divBdr>
                                <w:top w:val="none" w:sz="0" w:space="0" w:color="auto"/>
                                <w:left w:val="none" w:sz="0" w:space="0" w:color="auto"/>
                                <w:bottom w:val="none" w:sz="0" w:space="0" w:color="auto"/>
                                <w:right w:val="none" w:sz="0" w:space="0" w:color="auto"/>
                              </w:divBdr>
                              <w:divsChild>
                                <w:div w:id="1460493679">
                                  <w:marLeft w:val="0"/>
                                  <w:marRight w:val="0"/>
                                  <w:marTop w:val="0"/>
                                  <w:marBottom w:val="0"/>
                                  <w:divBdr>
                                    <w:top w:val="none" w:sz="0" w:space="0" w:color="auto"/>
                                    <w:left w:val="none" w:sz="0" w:space="0" w:color="auto"/>
                                    <w:bottom w:val="none" w:sz="0" w:space="0" w:color="auto"/>
                                    <w:right w:val="none" w:sz="0" w:space="0" w:color="auto"/>
                                  </w:divBdr>
                                  <w:divsChild>
                                    <w:div w:id="997920337">
                                      <w:marLeft w:val="0"/>
                                      <w:marRight w:val="0"/>
                                      <w:marTop w:val="0"/>
                                      <w:marBottom w:val="0"/>
                                      <w:divBdr>
                                        <w:top w:val="none" w:sz="0" w:space="0" w:color="auto"/>
                                        <w:left w:val="none" w:sz="0" w:space="0" w:color="auto"/>
                                        <w:bottom w:val="none" w:sz="0" w:space="0" w:color="auto"/>
                                        <w:right w:val="none" w:sz="0" w:space="0" w:color="auto"/>
                                      </w:divBdr>
                                      <w:divsChild>
                                        <w:div w:id="6911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535446">
              <w:marLeft w:val="0"/>
              <w:marRight w:val="0"/>
              <w:marTop w:val="0"/>
              <w:marBottom w:val="0"/>
              <w:divBdr>
                <w:top w:val="none" w:sz="0" w:space="0" w:color="auto"/>
                <w:left w:val="none" w:sz="0" w:space="0" w:color="auto"/>
                <w:bottom w:val="none" w:sz="0" w:space="0" w:color="auto"/>
                <w:right w:val="none" w:sz="0" w:space="0" w:color="auto"/>
              </w:divBdr>
              <w:divsChild>
                <w:div w:id="1425304578">
                  <w:marLeft w:val="0"/>
                  <w:marRight w:val="0"/>
                  <w:marTop w:val="0"/>
                  <w:marBottom w:val="0"/>
                  <w:divBdr>
                    <w:top w:val="none" w:sz="0" w:space="0" w:color="auto"/>
                    <w:left w:val="none" w:sz="0" w:space="0" w:color="auto"/>
                    <w:bottom w:val="none" w:sz="0" w:space="0" w:color="auto"/>
                    <w:right w:val="none" w:sz="0" w:space="0" w:color="auto"/>
                  </w:divBdr>
                  <w:divsChild>
                    <w:div w:id="1674145578">
                      <w:marLeft w:val="-225"/>
                      <w:marRight w:val="-225"/>
                      <w:marTop w:val="0"/>
                      <w:marBottom w:val="0"/>
                      <w:divBdr>
                        <w:top w:val="none" w:sz="0" w:space="0" w:color="auto"/>
                        <w:left w:val="none" w:sz="0" w:space="0" w:color="auto"/>
                        <w:bottom w:val="none" w:sz="0" w:space="0" w:color="auto"/>
                        <w:right w:val="none" w:sz="0" w:space="0" w:color="auto"/>
                      </w:divBdr>
                      <w:divsChild>
                        <w:div w:id="2136941300">
                          <w:marLeft w:val="0"/>
                          <w:marRight w:val="0"/>
                          <w:marTop w:val="0"/>
                          <w:marBottom w:val="0"/>
                          <w:divBdr>
                            <w:top w:val="none" w:sz="0" w:space="0" w:color="auto"/>
                            <w:left w:val="none" w:sz="0" w:space="0" w:color="auto"/>
                            <w:bottom w:val="none" w:sz="0" w:space="0" w:color="auto"/>
                            <w:right w:val="none" w:sz="0" w:space="0" w:color="auto"/>
                          </w:divBdr>
                        </w:div>
                        <w:div w:id="91324378">
                          <w:marLeft w:val="0"/>
                          <w:marRight w:val="0"/>
                          <w:marTop w:val="0"/>
                          <w:marBottom w:val="0"/>
                          <w:divBdr>
                            <w:top w:val="none" w:sz="0" w:space="0" w:color="auto"/>
                            <w:left w:val="none" w:sz="0" w:space="0" w:color="auto"/>
                            <w:bottom w:val="none" w:sz="0" w:space="0" w:color="auto"/>
                            <w:right w:val="none" w:sz="0" w:space="0" w:color="auto"/>
                          </w:divBdr>
                        </w:div>
                        <w:div w:id="2037998990">
                          <w:marLeft w:val="0"/>
                          <w:marRight w:val="0"/>
                          <w:marTop w:val="0"/>
                          <w:marBottom w:val="0"/>
                          <w:divBdr>
                            <w:top w:val="none" w:sz="0" w:space="0" w:color="auto"/>
                            <w:left w:val="none" w:sz="0" w:space="0" w:color="auto"/>
                            <w:bottom w:val="none" w:sz="0" w:space="0" w:color="auto"/>
                            <w:right w:val="none" w:sz="0" w:space="0" w:color="auto"/>
                          </w:divBdr>
                        </w:div>
                        <w:div w:id="496389083">
                          <w:marLeft w:val="0"/>
                          <w:marRight w:val="0"/>
                          <w:marTop w:val="0"/>
                          <w:marBottom w:val="0"/>
                          <w:divBdr>
                            <w:top w:val="none" w:sz="0" w:space="0" w:color="auto"/>
                            <w:left w:val="none" w:sz="0" w:space="0" w:color="auto"/>
                            <w:bottom w:val="none" w:sz="0" w:space="0" w:color="auto"/>
                            <w:right w:val="none" w:sz="0" w:space="0" w:color="auto"/>
                          </w:divBdr>
                        </w:div>
                        <w:div w:id="869417853">
                          <w:marLeft w:val="0"/>
                          <w:marRight w:val="0"/>
                          <w:marTop w:val="0"/>
                          <w:marBottom w:val="0"/>
                          <w:divBdr>
                            <w:top w:val="none" w:sz="0" w:space="0" w:color="auto"/>
                            <w:left w:val="none" w:sz="0" w:space="0" w:color="auto"/>
                            <w:bottom w:val="none" w:sz="0" w:space="0" w:color="auto"/>
                            <w:right w:val="none" w:sz="0" w:space="0" w:color="auto"/>
                          </w:divBdr>
                        </w:div>
                        <w:div w:id="9038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1717</Words>
  <Characters>9444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 kranenbroek</cp:lastModifiedBy>
  <cp:revision>8</cp:revision>
  <dcterms:created xsi:type="dcterms:W3CDTF">2012-11-04T19:32:00Z</dcterms:created>
  <dcterms:modified xsi:type="dcterms:W3CDTF">2017-10-30T19:15:00Z</dcterms:modified>
</cp:coreProperties>
</file>